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12" w:rsidRPr="004609AE" w:rsidRDefault="001A1B12" w:rsidP="00285DC6">
      <w:pPr>
        <w:pStyle w:val="a3"/>
        <w:ind w:right="-5" w:firstLine="0"/>
        <w:jc w:val="center"/>
        <w:rPr>
          <w:sz w:val="24"/>
          <w:szCs w:val="24"/>
        </w:rPr>
      </w:pPr>
      <w:r w:rsidRPr="004609AE">
        <w:rPr>
          <w:sz w:val="24"/>
          <w:szCs w:val="24"/>
          <w:highlight w:val="yellow"/>
        </w:rPr>
        <w:t>Инфор</w:t>
      </w:r>
      <w:r w:rsidR="004609AE">
        <w:rPr>
          <w:sz w:val="24"/>
          <w:szCs w:val="24"/>
          <w:highlight w:val="yellow"/>
        </w:rPr>
        <w:t xml:space="preserve">мация о проделанной работе за 1, 2 </w:t>
      </w:r>
      <w:r w:rsidRPr="004609AE">
        <w:rPr>
          <w:sz w:val="24"/>
          <w:szCs w:val="24"/>
          <w:highlight w:val="yellow"/>
        </w:rPr>
        <w:t>квартал 20</w:t>
      </w:r>
      <w:r w:rsidR="00B60734" w:rsidRPr="004609AE">
        <w:rPr>
          <w:sz w:val="24"/>
          <w:szCs w:val="24"/>
          <w:highlight w:val="yellow"/>
        </w:rPr>
        <w:t>2</w:t>
      </w:r>
      <w:r w:rsidR="00D378C5" w:rsidRPr="004609AE">
        <w:rPr>
          <w:sz w:val="24"/>
          <w:szCs w:val="24"/>
          <w:highlight w:val="yellow"/>
        </w:rPr>
        <w:t>2</w:t>
      </w:r>
      <w:r w:rsidRPr="004609AE">
        <w:rPr>
          <w:sz w:val="24"/>
          <w:szCs w:val="24"/>
          <w:highlight w:val="yellow"/>
        </w:rPr>
        <w:t xml:space="preserve"> года</w:t>
      </w:r>
    </w:p>
    <w:p w:rsidR="00455878" w:rsidRPr="004609AE" w:rsidRDefault="00455878" w:rsidP="00285DC6">
      <w:pPr>
        <w:pStyle w:val="a3"/>
        <w:ind w:right="-5" w:firstLine="0"/>
        <w:jc w:val="center"/>
        <w:rPr>
          <w:sz w:val="24"/>
          <w:szCs w:val="24"/>
        </w:rPr>
      </w:pPr>
    </w:p>
    <w:p w:rsidR="00E4766B" w:rsidRPr="004609AE" w:rsidRDefault="00455878" w:rsidP="00DF3A5E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6B3ECA" w:rsidRPr="00460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</w:t>
      </w:r>
      <w:r w:rsidR="006417AB" w:rsidRPr="00460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.0</w:t>
      </w:r>
      <w:r w:rsidR="00FC390D" w:rsidRPr="00460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="006417AB" w:rsidRPr="004609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6417AB" w:rsidRPr="004609A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609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78C5" w:rsidRPr="004609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17AB" w:rsidRPr="004609A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6417AB" w:rsidRPr="00460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66B" w:rsidRPr="004609AE">
        <w:rPr>
          <w:rFonts w:ascii="Times New Roman" w:hAnsi="Times New Roman" w:cs="Times New Roman"/>
          <w:bCs/>
          <w:sz w:val="24"/>
          <w:szCs w:val="24"/>
        </w:rPr>
        <w:t>в адрес Главы МО «</w:t>
      </w:r>
      <w:proofErr w:type="spellStart"/>
      <w:r w:rsidR="00E4766B" w:rsidRPr="004609AE">
        <w:rPr>
          <w:rFonts w:ascii="Times New Roman" w:hAnsi="Times New Roman" w:cs="Times New Roman"/>
          <w:bCs/>
          <w:sz w:val="24"/>
          <w:szCs w:val="24"/>
        </w:rPr>
        <w:t>Шебалинский</w:t>
      </w:r>
      <w:proofErr w:type="spellEnd"/>
      <w:r w:rsidR="00E4766B" w:rsidRPr="004609AE">
        <w:rPr>
          <w:rFonts w:ascii="Times New Roman" w:hAnsi="Times New Roman" w:cs="Times New Roman"/>
          <w:bCs/>
          <w:sz w:val="24"/>
          <w:szCs w:val="24"/>
        </w:rPr>
        <w:t xml:space="preserve"> район»  направлено письмо о предоставлении годовой отчетности об исполнении годового бюджета за 20</w:t>
      </w:r>
      <w:r w:rsidR="003046C4" w:rsidRPr="004609AE">
        <w:rPr>
          <w:rFonts w:ascii="Times New Roman" w:hAnsi="Times New Roman" w:cs="Times New Roman"/>
          <w:bCs/>
          <w:sz w:val="24"/>
          <w:szCs w:val="24"/>
        </w:rPr>
        <w:t>2</w:t>
      </w:r>
      <w:r w:rsidR="00D378C5" w:rsidRPr="004609AE">
        <w:rPr>
          <w:rFonts w:ascii="Times New Roman" w:hAnsi="Times New Roman" w:cs="Times New Roman"/>
          <w:bCs/>
          <w:sz w:val="24"/>
          <w:szCs w:val="24"/>
        </w:rPr>
        <w:t>1</w:t>
      </w:r>
      <w:r w:rsidR="00E4766B" w:rsidRPr="004609AE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E4766B" w:rsidRPr="004609AE" w:rsidRDefault="00E4766B" w:rsidP="006417AB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Главных распорядителей средств бюджета.</w:t>
      </w:r>
    </w:p>
    <w:p w:rsidR="007E5104" w:rsidRPr="004609AE" w:rsidRDefault="00B00359" w:rsidP="00B00359">
      <w:pPr>
        <w:keepNext/>
        <w:spacing w:after="0" w:line="240" w:lineRule="auto"/>
        <w:ind w:firstLine="708"/>
        <w:outlineLvl w:val="0"/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В адрес глав сельских администраций на основании Соглашения о передаче контрольно-счетному органу муниципального района полномочий контрольно-счетного органа поселений направлено письмо о предоставлении годовой отчетности об исполнении годового бюджета за 20</w:t>
      </w:r>
      <w:r w:rsidR="003046C4" w:rsidRPr="004609AE">
        <w:rPr>
          <w:rFonts w:ascii="Times New Roman" w:hAnsi="Times New Roman" w:cs="Times New Roman"/>
          <w:bCs/>
          <w:sz w:val="24"/>
          <w:szCs w:val="24"/>
        </w:rPr>
        <w:t>2</w:t>
      </w:r>
      <w:r w:rsidR="00D378C5" w:rsidRPr="004609AE">
        <w:rPr>
          <w:rFonts w:ascii="Times New Roman" w:hAnsi="Times New Roman" w:cs="Times New Roman"/>
          <w:bCs/>
          <w:sz w:val="24"/>
          <w:szCs w:val="24"/>
        </w:rPr>
        <w:t>1</w:t>
      </w:r>
      <w:r w:rsidRPr="004609A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70069" w:rsidRPr="004609AE">
        <w:rPr>
          <w:rFonts w:ascii="Times New Roman" w:hAnsi="Times New Roman" w:cs="Times New Roman"/>
          <w:bCs/>
          <w:sz w:val="24"/>
          <w:szCs w:val="24"/>
        </w:rPr>
        <w:t>.</w:t>
      </w:r>
      <w:r w:rsidR="007E5104" w:rsidRPr="004609AE">
        <w:rPr>
          <w:rFonts w:ascii="Times New Roman" w:eastAsia="Impact" w:hAnsi="Times New Roman" w:cs="Times New Roman"/>
          <w:sz w:val="24"/>
          <w:szCs w:val="24"/>
        </w:rPr>
        <w:t xml:space="preserve"> </w:t>
      </w:r>
      <w:r w:rsidR="00455878" w:rsidRPr="004609AE">
        <w:rPr>
          <w:rFonts w:ascii="Times New Roman" w:eastAsia="Impact" w:hAnsi="Times New Roman" w:cs="Times New Roman"/>
          <w:sz w:val="24"/>
          <w:szCs w:val="24"/>
        </w:rPr>
        <w:t xml:space="preserve"> 1</w:t>
      </w:r>
      <w:r w:rsidR="006B3ECA" w:rsidRPr="004609AE">
        <w:rPr>
          <w:rFonts w:ascii="Times New Roman" w:eastAsia="Impact" w:hAnsi="Times New Roman" w:cs="Times New Roman"/>
          <w:sz w:val="24"/>
          <w:szCs w:val="24"/>
        </w:rPr>
        <w:t>0</w:t>
      </w:r>
      <w:r w:rsidR="00455878" w:rsidRPr="004609AE">
        <w:rPr>
          <w:rFonts w:ascii="Times New Roman" w:eastAsia="Impact" w:hAnsi="Times New Roman" w:cs="Times New Roman"/>
          <w:sz w:val="24"/>
          <w:szCs w:val="24"/>
        </w:rPr>
        <w:t>.02.202</w:t>
      </w:r>
      <w:r w:rsidR="00D378C5" w:rsidRPr="004609AE">
        <w:rPr>
          <w:rFonts w:ascii="Times New Roman" w:eastAsia="Impact" w:hAnsi="Times New Roman" w:cs="Times New Roman"/>
          <w:sz w:val="24"/>
          <w:szCs w:val="24"/>
        </w:rPr>
        <w:t>2</w:t>
      </w:r>
      <w:r w:rsidR="00455878" w:rsidRPr="004609AE">
        <w:rPr>
          <w:rFonts w:ascii="Times New Roman" w:eastAsia="Impact" w:hAnsi="Times New Roman" w:cs="Times New Roman"/>
          <w:sz w:val="24"/>
          <w:szCs w:val="24"/>
        </w:rPr>
        <w:t xml:space="preserve"> года</w:t>
      </w:r>
      <w:proofErr w:type="gramStart"/>
      <w:r w:rsidR="007E5104" w:rsidRPr="004609AE">
        <w:rPr>
          <w:rFonts w:ascii="Times New Roman" w:eastAsia="Impact" w:hAnsi="Times New Roman" w:cs="Times New Roman"/>
          <w:sz w:val="24"/>
          <w:szCs w:val="24"/>
        </w:rPr>
        <w:t xml:space="preserve"> </w:t>
      </w:r>
      <w:r w:rsidR="00455878" w:rsidRPr="004609AE">
        <w:rPr>
          <w:rFonts w:ascii="Times New Roman" w:eastAsia="Impact" w:hAnsi="Times New Roman" w:cs="Times New Roman"/>
          <w:sz w:val="24"/>
          <w:szCs w:val="24"/>
        </w:rPr>
        <w:t>.</w:t>
      </w:r>
      <w:proofErr w:type="gramEnd"/>
    </w:p>
    <w:p w:rsidR="006C1100" w:rsidRPr="004609AE" w:rsidRDefault="006C1100" w:rsidP="00B00359">
      <w:pPr>
        <w:keepNext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D16FB" w:rsidRPr="004609AE" w:rsidRDefault="005A1EAF" w:rsidP="005A1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b/>
          <w:sz w:val="24"/>
          <w:szCs w:val="24"/>
        </w:rPr>
        <w:t>Проведена внешняя проверка бюджетной отчетности за 20</w:t>
      </w:r>
      <w:r w:rsidR="006B3ECA" w:rsidRPr="004609AE">
        <w:rPr>
          <w:rFonts w:ascii="Times New Roman" w:hAnsi="Times New Roman" w:cs="Times New Roman"/>
          <w:b/>
          <w:sz w:val="24"/>
          <w:szCs w:val="24"/>
        </w:rPr>
        <w:t>2</w:t>
      </w:r>
      <w:r w:rsidR="008754F5" w:rsidRPr="004609AE">
        <w:rPr>
          <w:rFonts w:ascii="Times New Roman" w:hAnsi="Times New Roman" w:cs="Times New Roman"/>
          <w:b/>
          <w:sz w:val="24"/>
          <w:szCs w:val="24"/>
        </w:rPr>
        <w:t>1</w:t>
      </w:r>
      <w:r w:rsidRPr="004609AE">
        <w:rPr>
          <w:rFonts w:ascii="Times New Roman" w:hAnsi="Times New Roman" w:cs="Times New Roman"/>
          <w:b/>
          <w:sz w:val="24"/>
          <w:szCs w:val="24"/>
        </w:rPr>
        <w:t xml:space="preserve"> год  5 главных распорядителей бюджетных средств (получателей</w:t>
      </w:r>
      <w:proofErr w:type="gramStart"/>
      <w:r w:rsidRPr="004609AE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4609AE">
        <w:rPr>
          <w:rFonts w:ascii="Times New Roman" w:hAnsi="Times New Roman" w:cs="Times New Roman"/>
          <w:b/>
          <w:sz w:val="24"/>
          <w:szCs w:val="24"/>
        </w:rPr>
        <w:t xml:space="preserve">ГРБС) </w:t>
      </w:r>
    </w:p>
    <w:p w:rsidR="0024144E" w:rsidRPr="004609AE" w:rsidRDefault="003D044B" w:rsidP="00AD16FB">
      <w:pPr>
        <w:tabs>
          <w:tab w:val="left" w:pos="851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144E" w:rsidRPr="004609AE">
        <w:rPr>
          <w:rFonts w:ascii="Times New Roman" w:hAnsi="Times New Roman" w:cs="Times New Roman"/>
          <w:sz w:val="24"/>
          <w:szCs w:val="24"/>
          <w:highlight w:val="yellow"/>
        </w:rPr>
        <w:t xml:space="preserve">В период с </w:t>
      </w:r>
      <w:r w:rsidR="00F50027" w:rsidRPr="004609AE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AA4D2C" w:rsidRPr="004609A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4144E" w:rsidRPr="004609AE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7B6622" w:rsidRPr="004609AE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AA4D2C" w:rsidRPr="004609AE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5A1EAF" w:rsidRPr="004609AE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6B5488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A4D2C" w:rsidRPr="004609AE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  <w:r w:rsidR="0024144E" w:rsidRPr="004609AE">
        <w:rPr>
          <w:rFonts w:ascii="Times New Roman" w:hAnsi="Times New Roman" w:cs="Times New Roman"/>
          <w:sz w:val="24"/>
          <w:szCs w:val="24"/>
        </w:rPr>
        <w:t xml:space="preserve"> проводилась внешняя проверка </w:t>
      </w:r>
      <w:r w:rsidR="0046078F" w:rsidRPr="004609A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24144E" w:rsidRPr="004609AE">
        <w:rPr>
          <w:rFonts w:ascii="Times New Roman" w:hAnsi="Times New Roman" w:cs="Times New Roman"/>
          <w:sz w:val="24"/>
          <w:szCs w:val="24"/>
        </w:rPr>
        <w:t>бюджета МО «</w:t>
      </w:r>
      <w:proofErr w:type="spellStart"/>
      <w:r w:rsidR="0024144E"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="0024144E" w:rsidRPr="004609A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6078F" w:rsidRPr="004609AE">
        <w:rPr>
          <w:rFonts w:ascii="Times New Roman" w:hAnsi="Times New Roman" w:cs="Times New Roman"/>
          <w:sz w:val="24"/>
          <w:szCs w:val="24"/>
        </w:rPr>
        <w:t xml:space="preserve"> за 20</w:t>
      </w:r>
      <w:r w:rsidR="006B3ECA" w:rsidRPr="004609AE">
        <w:rPr>
          <w:rFonts w:ascii="Times New Roman" w:hAnsi="Times New Roman" w:cs="Times New Roman"/>
          <w:sz w:val="24"/>
          <w:szCs w:val="24"/>
        </w:rPr>
        <w:t>2</w:t>
      </w:r>
      <w:r w:rsidR="00412417" w:rsidRPr="004609AE">
        <w:rPr>
          <w:rFonts w:ascii="Times New Roman" w:hAnsi="Times New Roman" w:cs="Times New Roman"/>
          <w:sz w:val="24"/>
          <w:szCs w:val="24"/>
        </w:rPr>
        <w:t>1</w:t>
      </w:r>
      <w:r w:rsidR="0046078F" w:rsidRPr="004609AE">
        <w:rPr>
          <w:rFonts w:ascii="Times New Roman" w:hAnsi="Times New Roman" w:cs="Times New Roman"/>
          <w:sz w:val="24"/>
          <w:szCs w:val="24"/>
        </w:rPr>
        <w:t xml:space="preserve"> год.</w:t>
      </w:r>
      <w:r w:rsidR="0024144E" w:rsidRPr="004609AE">
        <w:rPr>
          <w:rFonts w:ascii="Times New Roman" w:hAnsi="Times New Roman" w:cs="Times New Roman"/>
          <w:sz w:val="24"/>
          <w:szCs w:val="24"/>
        </w:rPr>
        <w:t xml:space="preserve">1 этап: </w:t>
      </w:r>
    </w:p>
    <w:p w:rsidR="00277778" w:rsidRPr="004609AE" w:rsidRDefault="00AA4D2C" w:rsidP="000C7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24144E" w:rsidRPr="004609AE">
        <w:rPr>
          <w:rFonts w:ascii="Times New Roman" w:hAnsi="Times New Roman" w:cs="Times New Roman"/>
          <w:sz w:val="24"/>
          <w:szCs w:val="24"/>
        </w:rPr>
        <w:t>внешн</w:t>
      </w:r>
      <w:r w:rsidRPr="004609AE">
        <w:rPr>
          <w:rFonts w:ascii="Times New Roman" w:hAnsi="Times New Roman" w:cs="Times New Roman"/>
          <w:sz w:val="24"/>
          <w:szCs w:val="24"/>
        </w:rPr>
        <w:t>яя</w:t>
      </w:r>
      <w:r w:rsidR="0024144E" w:rsidRPr="004609AE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4609AE">
        <w:rPr>
          <w:rFonts w:ascii="Times New Roman" w:hAnsi="Times New Roman" w:cs="Times New Roman"/>
          <w:sz w:val="24"/>
          <w:szCs w:val="24"/>
        </w:rPr>
        <w:t>а</w:t>
      </w:r>
      <w:r w:rsidR="0024144E" w:rsidRPr="004609AE">
        <w:rPr>
          <w:rFonts w:ascii="Times New Roman" w:hAnsi="Times New Roman" w:cs="Times New Roman"/>
          <w:sz w:val="24"/>
          <w:szCs w:val="24"/>
        </w:rPr>
        <w:t xml:space="preserve"> бюджетной отчетности за 20</w:t>
      </w:r>
      <w:r w:rsidR="006B3ECA" w:rsidRPr="004609AE">
        <w:rPr>
          <w:rFonts w:ascii="Times New Roman" w:hAnsi="Times New Roman" w:cs="Times New Roman"/>
          <w:sz w:val="24"/>
          <w:szCs w:val="24"/>
        </w:rPr>
        <w:t>2</w:t>
      </w:r>
      <w:r w:rsidR="00412417" w:rsidRPr="004609AE">
        <w:rPr>
          <w:rFonts w:ascii="Times New Roman" w:hAnsi="Times New Roman" w:cs="Times New Roman"/>
          <w:sz w:val="24"/>
          <w:szCs w:val="24"/>
        </w:rPr>
        <w:t>1</w:t>
      </w:r>
      <w:r w:rsidR="0024144E" w:rsidRPr="004609AE">
        <w:rPr>
          <w:rFonts w:ascii="Times New Roman" w:hAnsi="Times New Roman" w:cs="Times New Roman"/>
          <w:sz w:val="24"/>
          <w:szCs w:val="24"/>
        </w:rPr>
        <w:t xml:space="preserve"> год </w:t>
      </w:r>
      <w:r w:rsidR="00582241" w:rsidRPr="004609AE">
        <w:rPr>
          <w:rFonts w:ascii="Times New Roman" w:hAnsi="Times New Roman" w:cs="Times New Roman"/>
          <w:sz w:val="24"/>
          <w:szCs w:val="24"/>
        </w:rPr>
        <w:t xml:space="preserve"> </w:t>
      </w:r>
      <w:r w:rsidR="00AD16FB" w:rsidRPr="004609AE">
        <w:rPr>
          <w:rFonts w:ascii="Times New Roman" w:hAnsi="Times New Roman" w:cs="Times New Roman"/>
          <w:sz w:val="24"/>
          <w:szCs w:val="24"/>
        </w:rPr>
        <w:t>5</w:t>
      </w:r>
      <w:r w:rsidR="00582241" w:rsidRPr="004609AE">
        <w:rPr>
          <w:rFonts w:ascii="Times New Roman" w:hAnsi="Times New Roman" w:cs="Times New Roman"/>
          <w:sz w:val="24"/>
          <w:szCs w:val="24"/>
        </w:rPr>
        <w:t xml:space="preserve"> </w:t>
      </w:r>
      <w:r w:rsidR="0024144E" w:rsidRPr="004609AE">
        <w:rPr>
          <w:rFonts w:ascii="Times New Roman" w:hAnsi="Times New Roman" w:cs="Times New Roman"/>
          <w:sz w:val="24"/>
          <w:szCs w:val="24"/>
        </w:rPr>
        <w:t>главн</w:t>
      </w:r>
      <w:r w:rsidRPr="004609AE">
        <w:rPr>
          <w:rFonts w:ascii="Times New Roman" w:hAnsi="Times New Roman" w:cs="Times New Roman"/>
          <w:sz w:val="24"/>
          <w:szCs w:val="24"/>
        </w:rPr>
        <w:t>ых</w:t>
      </w:r>
      <w:r w:rsidR="0024144E" w:rsidRPr="004609AE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Pr="004609AE">
        <w:rPr>
          <w:rFonts w:ascii="Times New Roman" w:hAnsi="Times New Roman" w:cs="Times New Roman"/>
          <w:sz w:val="24"/>
          <w:szCs w:val="24"/>
        </w:rPr>
        <w:t>ей</w:t>
      </w:r>
      <w:r w:rsidR="0024144E" w:rsidRPr="004609AE">
        <w:rPr>
          <w:rFonts w:ascii="Times New Roman" w:hAnsi="Times New Roman" w:cs="Times New Roman"/>
          <w:sz w:val="24"/>
          <w:szCs w:val="24"/>
        </w:rPr>
        <w:t xml:space="preserve"> </w:t>
      </w:r>
      <w:r w:rsidRPr="004609AE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24144E" w:rsidRPr="004609AE">
        <w:rPr>
          <w:rFonts w:ascii="Times New Roman" w:hAnsi="Times New Roman" w:cs="Times New Roman"/>
          <w:sz w:val="24"/>
          <w:szCs w:val="24"/>
        </w:rPr>
        <w:t>средств (получател</w:t>
      </w:r>
      <w:r w:rsidRPr="004609AE">
        <w:rPr>
          <w:rFonts w:ascii="Times New Roman" w:hAnsi="Times New Roman" w:cs="Times New Roman"/>
          <w:sz w:val="24"/>
          <w:szCs w:val="24"/>
        </w:rPr>
        <w:t>ей</w:t>
      </w:r>
      <w:proofErr w:type="gramStart"/>
      <w:r w:rsidR="0024144E" w:rsidRPr="004609AE">
        <w:rPr>
          <w:rFonts w:ascii="Times New Roman" w:hAnsi="Times New Roman" w:cs="Times New Roman"/>
          <w:sz w:val="24"/>
          <w:szCs w:val="24"/>
        </w:rPr>
        <w:t>)</w:t>
      </w:r>
      <w:r w:rsidRPr="004609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ГРБС)</w:t>
      </w:r>
      <w:r w:rsidR="00BB308A" w:rsidRPr="004609AE">
        <w:rPr>
          <w:rFonts w:ascii="Times New Roman" w:hAnsi="Times New Roman" w:cs="Times New Roman"/>
          <w:sz w:val="24"/>
          <w:szCs w:val="24"/>
        </w:rPr>
        <w:t xml:space="preserve"> </w:t>
      </w:r>
      <w:r w:rsidR="005A1EAF" w:rsidRPr="004609AE">
        <w:rPr>
          <w:rFonts w:ascii="Times New Roman" w:hAnsi="Times New Roman" w:cs="Times New Roman"/>
          <w:sz w:val="24"/>
          <w:szCs w:val="24"/>
        </w:rPr>
        <w:t xml:space="preserve"> в марте 202</w:t>
      </w:r>
      <w:r w:rsidR="00412417" w:rsidRPr="004609AE">
        <w:rPr>
          <w:rFonts w:ascii="Times New Roman" w:hAnsi="Times New Roman" w:cs="Times New Roman"/>
          <w:sz w:val="24"/>
          <w:szCs w:val="24"/>
        </w:rPr>
        <w:t>2</w:t>
      </w:r>
      <w:r w:rsidR="005A1EAF" w:rsidRPr="004609AE">
        <w:rPr>
          <w:rFonts w:ascii="Times New Roman" w:hAnsi="Times New Roman" w:cs="Times New Roman"/>
          <w:sz w:val="24"/>
          <w:szCs w:val="24"/>
        </w:rPr>
        <w:t xml:space="preserve"> года, составлены акты проверок, письма по Актам исполнения бюджета за 20</w:t>
      </w:r>
      <w:r w:rsidR="006B3ECA" w:rsidRPr="004609AE">
        <w:rPr>
          <w:rFonts w:ascii="Times New Roman" w:hAnsi="Times New Roman" w:cs="Times New Roman"/>
          <w:sz w:val="24"/>
          <w:szCs w:val="24"/>
        </w:rPr>
        <w:t>2</w:t>
      </w:r>
      <w:r w:rsidR="00412417" w:rsidRPr="004609AE">
        <w:rPr>
          <w:rFonts w:ascii="Times New Roman" w:hAnsi="Times New Roman" w:cs="Times New Roman"/>
          <w:sz w:val="24"/>
          <w:szCs w:val="24"/>
        </w:rPr>
        <w:t>1</w:t>
      </w:r>
      <w:r w:rsidR="005A1EAF" w:rsidRPr="004609AE">
        <w:rPr>
          <w:rFonts w:ascii="Times New Roman" w:hAnsi="Times New Roman" w:cs="Times New Roman"/>
          <w:sz w:val="24"/>
          <w:szCs w:val="24"/>
        </w:rPr>
        <w:t xml:space="preserve"> год направлены Главным </w:t>
      </w:r>
      <w:r w:rsidR="00D679C7" w:rsidRPr="004609AE">
        <w:rPr>
          <w:rFonts w:ascii="Times New Roman" w:hAnsi="Times New Roman" w:cs="Times New Roman"/>
          <w:sz w:val="24"/>
          <w:szCs w:val="24"/>
        </w:rPr>
        <w:t xml:space="preserve">распорядителям бюджетных средств. </w:t>
      </w:r>
    </w:p>
    <w:p w:rsidR="00AD7FE9" w:rsidRPr="004609AE" w:rsidRDefault="00D679C7" w:rsidP="00D67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AD7FE9" w:rsidRPr="004609AE">
        <w:rPr>
          <w:rFonts w:ascii="Times New Roman" w:hAnsi="Times New Roman" w:cs="Times New Roman"/>
          <w:bCs/>
          <w:sz w:val="24"/>
          <w:szCs w:val="24"/>
        </w:rPr>
        <w:t>Аналитическая записка</w:t>
      </w:r>
      <w:r w:rsidRPr="00460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FE9" w:rsidRPr="004609AE">
        <w:rPr>
          <w:rFonts w:ascii="Times New Roman" w:hAnsi="Times New Roman" w:cs="Times New Roman"/>
          <w:bCs/>
          <w:sz w:val="24"/>
          <w:szCs w:val="24"/>
        </w:rPr>
        <w:t xml:space="preserve">по результату внешней проверки отчета </w:t>
      </w:r>
      <w:proofErr w:type="gramStart"/>
      <w:r w:rsidR="00AD7FE9" w:rsidRPr="004609AE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="00AD7FE9" w:rsidRPr="00460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D7FE9" w:rsidRPr="004609AE">
        <w:rPr>
          <w:rFonts w:ascii="Times New Roman" w:hAnsi="Times New Roman" w:cs="Times New Roman"/>
          <w:bCs/>
          <w:sz w:val="24"/>
          <w:szCs w:val="24"/>
        </w:rPr>
        <w:t>исполнении</w:t>
      </w:r>
      <w:proofErr w:type="gramEnd"/>
      <w:r w:rsidR="00AD7FE9" w:rsidRPr="004609AE">
        <w:rPr>
          <w:rFonts w:ascii="Times New Roman" w:hAnsi="Times New Roman" w:cs="Times New Roman"/>
          <w:bCs/>
          <w:sz w:val="24"/>
          <w:szCs w:val="24"/>
        </w:rPr>
        <w:t xml:space="preserve">   бюджета МО «</w:t>
      </w:r>
      <w:proofErr w:type="spellStart"/>
      <w:r w:rsidR="00AD7FE9" w:rsidRPr="004609AE">
        <w:rPr>
          <w:rFonts w:ascii="Times New Roman" w:hAnsi="Times New Roman" w:cs="Times New Roman"/>
          <w:bCs/>
          <w:sz w:val="24"/>
          <w:szCs w:val="24"/>
        </w:rPr>
        <w:t>Шебалинский</w:t>
      </w:r>
      <w:proofErr w:type="spellEnd"/>
      <w:r w:rsidR="00AD7FE9" w:rsidRPr="004609AE">
        <w:rPr>
          <w:rFonts w:ascii="Times New Roman" w:hAnsi="Times New Roman" w:cs="Times New Roman"/>
          <w:bCs/>
          <w:sz w:val="24"/>
          <w:szCs w:val="24"/>
        </w:rPr>
        <w:t xml:space="preserve"> район» за 20</w:t>
      </w:r>
      <w:r w:rsidR="006B3ECA" w:rsidRPr="004609AE">
        <w:rPr>
          <w:rFonts w:ascii="Times New Roman" w:hAnsi="Times New Roman" w:cs="Times New Roman"/>
          <w:bCs/>
          <w:sz w:val="24"/>
          <w:szCs w:val="24"/>
        </w:rPr>
        <w:t>2</w:t>
      </w:r>
      <w:r w:rsidR="00412417" w:rsidRPr="004609AE">
        <w:rPr>
          <w:rFonts w:ascii="Times New Roman" w:hAnsi="Times New Roman" w:cs="Times New Roman"/>
          <w:bCs/>
          <w:sz w:val="24"/>
          <w:szCs w:val="24"/>
        </w:rPr>
        <w:t>1</w:t>
      </w:r>
      <w:r w:rsidR="00AD7FE9" w:rsidRPr="004609AE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162D0F" w:rsidRPr="004609AE" w:rsidRDefault="00162D0F" w:rsidP="00162D0F">
      <w:pPr>
        <w:widowControl w:val="0"/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9AE">
        <w:rPr>
          <w:rFonts w:ascii="Times New Roman" w:eastAsia="Times New Roman" w:hAnsi="Times New Roman" w:cs="Times New Roman"/>
          <w:sz w:val="24"/>
          <w:szCs w:val="24"/>
        </w:rPr>
        <w:t xml:space="preserve">2 этап </w:t>
      </w:r>
    </w:p>
    <w:p w:rsidR="00A777D0" w:rsidRPr="004609AE" w:rsidRDefault="00A777D0" w:rsidP="00A777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В период с 1 апреля по 1 мая на основании</w:t>
      </w:r>
      <w:r w:rsidRPr="004609AE">
        <w:rPr>
          <w:rFonts w:ascii="Times New Roman" w:hAnsi="Times New Roman" w:cs="Times New Roman"/>
          <w:b/>
          <w:sz w:val="24"/>
          <w:szCs w:val="24"/>
        </w:rPr>
        <w:t xml:space="preserve"> Соглашения о передаче </w:t>
      </w:r>
      <w:r w:rsidRPr="004609AE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контрольно-счетному органу района полномочий контрольно-счетного органа поселения по осуществлению внешнего муниципального финансового контроля</w:t>
      </w:r>
      <w:r w:rsidRPr="00460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9AE">
        <w:rPr>
          <w:rFonts w:ascii="Times New Roman" w:hAnsi="Times New Roman" w:cs="Times New Roman"/>
          <w:sz w:val="24"/>
          <w:szCs w:val="24"/>
        </w:rPr>
        <w:t>проведены проверки</w:t>
      </w:r>
      <w:r w:rsidRPr="004609AE">
        <w:rPr>
          <w:rFonts w:ascii="Times New Roman" w:hAnsi="Times New Roman" w:cs="Times New Roman"/>
          <w:b/>
          <w:sz w:val="24"/>
          <w:szCs w:val="24"/>
        </w:rPr>
        <w:t xml:space="preserve">  и составлены Заключения на исполнение бюджетов поселений за 202</w:t>
      </w:r>
      <w:r w:rsidR="00412417" w:rsidRPr="004609AE">
        <w:rPr>
          <w:rFonts w:ascii="Times New Roman" w:hAnsi="Times New Roman" w:cs="Times New Roman"/>
          <w:b/>
          <w:sz w:val="24"/>
          <w:szCs w:val="24"/>
        </w:rPr>
        <w:t>1</w:t>
      </w:r>
      <w:r w:rsidRPr="004609A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777D0" w:rsidRPr="004609AE" w:rsidRDefault="00A777D0" w:rsidP="00A777D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Заключение на отчет об исполнении бюджета за 202</w:t>
      </w:r>
      <w:r w:rsidR="00412417" w:rsidRPr="004609AE">
        <w:rPr>
          <w:rFonts w:ascii="Times New Roman" w:hAnsi="Times New Roman" w:cs="Times New Roman"/>
          <w:sz w:val="24"/>
          <w:szCs w:val="24"/>
        </w:rPr>
        <w:t>1</w:t>
      </w:r>
      <w:r w:rsidRPr="004609AE">
        <w:rPr>
          <w:rFonts w:ascii="Times New Roman" w:hAnsi="Times New Roman" w:cs="Times New Roman"/>
          <w:sz w:val="24"/>
          <w:szCs w:val="24"/>
        </w:rPr>
        <w:t xml:space="preserve"> год выполнялось  на основании данных внешней проверки годовой бюджетной отчетности главных администраторов бюджетных средств, в соответствии с требованиями п.4 ст. 264.4 Бюджетного кодекса РФ,  Положения о бюджетном процессе в сельской администрации  сельских поселений.</w:t>
      </w:r>
      <w:r w:rsidRPr="00460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7D0" w:rsidRPr="004609AE" w:rsidRDefault="00A777D0" w:rsidP="00A777D0">
      <w:pPr>
        <w:adjustRightInd w:val="0"/>
        <w:spacing w:before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9AE">
        <w:rPr>
          <w:rFonts w:ascii="Times New Roman" w:hAnsi="Times New Roman" w:cs="Times New Roman"/>
          <w:b/>
          <w:sz w:val="24"/>
          <w:szCs w:val="24"/>
        </w:rPr>
        <w:t xml:space="preserve"> Выводы и предложения по всем сельским поселениям:</w:t>
      </w:r>
    </w:p>
    <w:p w:rsidR="002C236D" w:rsidRPr="004609AE" w:rsidRDefault="002C236D" w:rsidP="002C236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1. Допущены,  нарушения по сельским поселениям  согласно нормам  п.8  Инструкции №191н  в случае, если все показатели, предусмотренные формой бюджетной отчетности, утвержденной Инструкцией № 191н, не имеют числового значения, такая форма отчетности не составляется, 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 xml:space="preserve"> о чем подлежит отражению в пояснительной  записке к бюджетной отчетности за отчетный период.</w:t>
      </w:r>
    </w:p>
    <w:p w:rsidR="002C236D" w:rsidRPr="004609AE" w:rsidRDefault="002C236D" w:rsidP="002C236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2.Нарушение статьи 264.4 БК 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 xml:space="preserve"> представленный главой сельской администрации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 сельское поселение годовой отчет об исполнении бюджета поселения за 2021 год -  18 мая 2022 год.</w:t>
      </w:r>
    </w:p>
    <w:p w:rsidR="002C236D" w:rsidRPr="004609AE" w:rsidRDefault="002C236D" w:rsidP="002C236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236D" w:rsidRPr="004609AE" w:rsidRDefault="002C236D" w:rsidP="002C236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36D" w:rsidRPr="004609AE" w:rsidRDefault="002C236D" w:rsidP="002C236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   Заключение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годовой отчет об исполнении бюджета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Улусчергинское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сельское поселение за 2021 год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Объем проверяемых средств доходы бюджета 3713,51тыс. рублей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Расходы бюджета 3804,89  тыс. рублей.                  </w:t>
      </w:r>
    </w:p>
    <w:p w:rsidR="002C236D" w:rsidRPr="004609AE" w:rsidRDefault="002C236D" w:rsidP="00066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          Заключение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годовой отчет об исполнении бюджета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Беш-Озекское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сельское поселение за 2021 год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Объем проверяемых средств доходы бюджета   3466,71 тыс. рублей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lastRenderedPageBreak/>
        <w:t>Расходы бюджета 3470,43 тыс. рублей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          Заключение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годовой отчет об исполнении бюджета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Верх-Апшуяхтинское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сельское поселение за 2021 год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Объем проверяемых средств доходы бюджета 1911,17 рублей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Расходы бюджета 2059,27 рубль.</w:t>
      </w:r>
    </w:p>
    <w:p w:rsidR="002C236D" w:rsidRPr="004609AE" w:rsidRDefault="002C236D" w:rsidP="00066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          Заключение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годовой отчет об исполнении бюджета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Чергинское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сельское поселение за 2021год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Объем проверяемых средств доходы бюджета  10876,96  тыс. рублей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Расходы бюджета 10119,22  тыс. рублей.</w:t>
      </w:r>
    </w:p>
    <w:p w:rsidR="002C236D" w:rsidRPr="004609AE" w:rsidRDefault="002C236D" w:rsidP="00066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          Заключение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годовой отчет об исполнении бюджета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сельское поселение за 2021 год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Объем проверяемых средств доходы бюджета  5274,66 тыс. руб.,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Расходы бюджета 5481,66 тыс.   руб.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       Заключение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годовой отчет об исполнении бюджета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Шыргайтинское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сельское поселение за 2021 год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Объем проверяемых средств доходы бюджета  2643,85 тыс. рублей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Расходы бюджета 2660,35 тыс. рублей.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          Заключение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годовой отчет об исполнении бюджета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Камлакское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сельское поселение за 2021 год</w:t>
      </w:r>
    </w:p>
    <w:p w:rsidR="002C236D" w:rsidRPr="004609AE" w:rsidRDefault="002C236D" w:rsidP="002C236D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Объем проверяемых средств доходы бюджета  3615,85  тыс. руб.,</w:t>
      </w:r>
    </w:p>
    <w:p w:rsidR="002C236D" w:rsidRPr="004609AE" w:rsidRDefault="002C236D" w:rsidP="002C236D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Расходы бюджета 3167,77  тыс. рублей.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                     Заключение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годовой отчет об исполнении бюджета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Дьектиекское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сельское поселение за 2021 год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Объем проверяемых средств доходы бюджета  5680,54 тыс. рублей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Расходы бюджета 5420,23  тыс. рублей.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          Заключение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годовой отчет об исполнении бюджета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Актельское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сельское поселение за 2021 год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Объем проверяемых средств доходы бюджета  2117,30 тыс. рублей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Расходы бюджета 2199,42 тыс. рублей.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          Заключение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годовой отчет об исполнении бюджета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сельское поселение за 2021 год</w:t>
      </w:r>
    </w:p>
    <w:p w:rsidR="002C236D" w:rsidRPr="004609AE" w:rsidRDefault="002C236D" w:rsidP="00066A7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Объем проверяемых средств доходы бюджета  3466,89 тыс. рублей</w:t>
      </w:r>
    </w:p>
    <w:p w:rsidR="002C236D" w:rsidRPr="004609AE" w:rsidRDefault="002C236D" w:rsidP="00066A7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Расходы бюджета 3442,66  тыс. рублей.                            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     Заключение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lastRenderedPageBreak/>
        <w:t>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годовой отчет об исполнении бюджета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Каспинское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сельское поселение за 2021 год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Объем проверяемых средств доходы бюджета  2272,19 тыс. руб.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Расходы бюджета 2343,10 тыс. руб.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          Заключение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годовой отчет об исполнении бюджета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Мало-Чергинское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сельское поселение за 2021 год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Объем проверяемых средств доходы бюджета 3646,89 тыс. рублей</w:t>
      </w:r>
    </w:p>
    <w:p w:rsidR="002C236D" w:rsidRPr="004609AE" w:rsidRDefault="002C236D" w:rsidP="00066A7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Расходы бюджета 3709,36  тыс. рублей.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                                         Заключение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годовой отчет об исполнении бюджета МО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Шебалинское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сельское поселение за 2021 год</w:t>
      </w:r>
    </w:p>
    <w:p w:rsidR="002C236D" w:rsidRPr="004609AE" w:rsidRDefault="002C236D" w:rsidP="00066A7B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Объем проверяемых средств доходы бюджета 10802,65 тыс. рублей</w:t>
      </w:r>
    </w:p>
    <w:p w:rsidR="002C236D" w:rsidRPr="004609AE" w:rsidRDefault="002C236D" w:rsidP="00066A7B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Расходы бюджета 9628,71 тыс. рублей.   </w:t>
      </w:r>
    </w:p>
    <w:p w:rsidR="002C236D" w:rsidRPr="004609AE" w:rsidRDefault="002C236D" w:rsidP="00066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 xml:space="preserve">Материалы дела направлены Главам муниципальных образований  13сельских поселений. </w:t>
      </w:r>
    </w:p>
    <w:p w:rsidR="002C236D" w:rsidRPr="004609AE" w:rsidRDefault="002C236D" w:rsidP="002C2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371" w:rsidRPr="004609AE" w:rsidRDefault="00683254" w:rsidP="00446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 xml:space="preserve">3 этап: </w:t>
      </w:r>
      <w:r w:rsidR="00167371" w:rsidRPr="004609AE">
        <w:rPr>
          <w:rFonts w:ascii="Times New Roman" w:hAnsi="Times New Roman" w:cs="Times New Roman"/>
          <w:bCs/>
          <w:sz w:val="24"/>
          <w:szCs w:val="24"/>
          <w:highlight w:val="yellow"/>
        </w:rPr>
        <w:t>С01.04.по 30.04</w:t>
      </w:r>
      <w:r w:rsidR="00167371" w:rsidRPr="004609AE">
        <w:rPr>
          <w:rFonts w:ascii="Times New Roman" w:hAnsi="Times New Roman" w:cs="Times New Roman"/>
          <w:bCs/>
          <w:sz w:val="24"/>
          <w:szCs w:val="24"/>
        </w:rPr>
        <w:t xml:space="preserve"> проведено </w:t>
      </w:r>
      <w:r w:rsidRPr="004609AE">
        <w:rPr>
          <w:rFonts w:ascii="Times New Roman" w:hAnsi="Times New Roman" w:cs="Times New Roman"/>
          <w:bCs/>
          <w:sz w:val="24"/>
          <w:szCs w:val="24"/>
        </w:rPr>
        <w:t xml:space="preserve">экспертно-аналитическое мероприятие, составлено  </w:t>
      </w:r>
    </w:p>
    <w:p w:rsidR="006B3ECA" w:rsidRPr="004609AE" w:rsidRDefault="006B3ECA" w:rsidP="006B3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Заключение Контрольно-счетного органа Муниципального образования «</w:t>
      </w:r>
      <w:proofErr w:type="spellStart"/>
      <w:r w:rsidRPr="004609AE">
        <w:rPr>
          <w:rFonts w:ascii="Times New Roman" w:hAnsi="Times New Roman" w:cs="Times New Roman"/>
          <w:bCs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6B3ECA" w:rsidRPr="004609AE" w:rsidRDefault="006B3ECA" w:rsidP="006B3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о результатах внешней проверки отчета об исполнении   бюджета МО «</w:t>
      </w:r>
      <w:proofErr w:type="spellStart"/>
      <w:r w:rsidRPr="004609AE">
        <w:rPr>
          <w:rFonts w:ascii="Times New Roman" w:hAnsi="Times New Roman" w:cs="Times New Roman"/>
          <w:bCs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bCs/>
          <w:sz w:val="24"/>
          <w:szCs w:val="24"/>
        </w:rPr>
        <w:t xml:space="preserve"> район» за 202</w:t>
      </w:r>
      <w:r w:rsidR="00F328C0" w:rsidRPr="004609AE">
        <w:rPr>
          <w:rFonts w:ascii="Times New Roman" w:hAnsi="Times New Roman" w:cs="Times New Roman"/>
          <w:bCs/>
          <w:sz w:val="24"/>
          <w:szCs w:val="24"/>
        </w:rPr>
        <w:t>1</w:t>
      </w:r>
      <w:r w:rsidRPr="004609AE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F328C0" w:rsidRPr="004609AE" w:rsidRDefault="00F328C0" w:rsidP="00F328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Заключение 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4609AE">
        <w:rPr>
          <w:rFonts w:ascii="Times New Roman" w:hAnsi="Times New Roman" w:cs="Times New Roman"/>
          <w:spacing w:val="8"/>
          <w:sz w:val="24"/>
          <w:szCs w:val="24"/>
        </w:rPr>
        <w:t xml:space="preserve">по </w:t>
      </w:r>
      <w:r w:rsidRPr="004609AE">
        <w:rPr>
          <w:rFonts w:ascii="Times New Roman" w:hAnsi="Times New Roman" w:cs="Times New Roman"/>
          <w:bCs/>
          <w:sz w:val="24"/>
          <w:szCs w:val="24"/>
        </w:rPr>
        <w:t xml:space="preserve">проверке отчета об исполнении  бюджета </w:t>
      </w:r>
      <w:r w:rsidRPr="004609A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за 2021 год  подготовлено в соответствии с Бюджетным кодексом Российской Федерации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 xml:space="preserve"> Прогнозом социально-экономического развития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2021 год и на плановый период 2022-2023 годов, утвержденным Распоряжением от 17.09.2020 г № 956/1-р; Основными направлениями бюджетной и налоговой  политики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2021-2023 годы, утвержденным Постановлением Администрации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 № 332-п от 07.09.2020; Положением о бюджетном процессе в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сессии Совета депутатов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№ 44-7-р от 18 июня 2013 года; </w:t>
      </w:r>
      <w:r w:rsidRPr="004609AE">
        <w:rPr>
          <w:rFonts w:ascii="Times New Roman" w:hAnsi="Times New Roman" w:cs="Times New Roman"/>
          <w:spacing w:val="8"/>
          <w:sz w:val="24"/>
          <w:szCs w:val="24"/>
        </w:rPr>
        <w:t>Положением о контрольно-счетном органе МО «</w:t>
      </w:r>
      <w:proofErr w:type="spellStart"/>
      <w:r w:rsidRPr="004609AE">
        <w:rPr>
          <w:rFonts w:ascii="Times New Roman" w:hAnsi="Times New Roman" w:cs="Times New Roman"/>
          <w:spacing w:val="8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pacing w:val="8"/>
          <w:sz w:val="24"/>
          <w:szCs w:val="24"/>
        </w:rPr>
        <w:t xml:space="preserve"> район» от 21 декабря 2011 года № 32-4-р.; Стандартом Внешнего государственного финансового контроля № 04, Утвержденного 02.10.2013 года,</w:t>
      </w:r>
      <w:r w:rsidRPr="004609AE">
        <w:rPr>
          <w:rFonts w:ascii="Times New Roman" w:hAnsi="Times New Roman" w:cs="Times New Roman"/>
          <w:sz w:val="24"/>
          <w:szCs w:val="24"/>
        </w:rPr>
        <w:t xml:space="preserve"> планом контрольных и экспертно-аналитических мероприятий контрольно 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2022 год.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pacing w:val="8"/>
          <w:sz w:val="24"/>
          <w:szCs w:val="24"/>
        </w:rPr>
        <w:t>Заключение подготовлено на основании результатов  внешней проверки годовой бюджетной отчетности МО «</w:t>
      </w:r>
      <w:proofErr w:type="spellStart"/>
      <w:r w:rsidRPr="004609AE">
        <w:rPr>
          <w:rFonts w:ascii="Times New Roman" w:hAnsi="Times New Roman" w:cs="Times New Roman"/>
          <w:spacing w:val="8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pacing w:val="8"/>
          <w:sz w:val="24"/>
          <w:szCs w:val="24"/>
        </w:rPr>
        <w:t xml:space="preserve"> район». </w:t>
      </w:r>
      <w:r w:rsidRPr="004609AE">
        <w:rPr>
          <w:rFonts w:ascii="Times New Roman" w:hAnsi="Times New Roman" w:cs="Times New Roman"/>
          <w:spacing w:val="10"/>
          <w:sz w:val="24"/>
          <w:szCs w:val="24"/>
        </w:rPr>
        <w:t>Отчет об исполнении бюджета за 2021 год соответствует структуре,</w:t>
      </w:r>
      <w:r w:rsidRPr="004609A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утвержденной на сессиях Совета  депутатов МО «</w:t>
      </w:r>
      <w:proofErr w:type="spellStart"/>
      <w:r w:rsidRPr="004609AE">
        <w:rPr>
          <w:rFonts w:ascii="Times New Roman" w:hAnsi="Times New Roman" w:cs="Times New Roman"/>
          <w:bCs/>
          <w:spacing w:val="10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район» от 25.12.2020 №23-1-р, с учетом изменений и дополнений, принятых на сессиях № 24-2-р от 24.03.2021 года;  № 26-1-р от 10.06.2021; № 28-2-р от 29.06.2021 г.; №29-1-р от 29.09..2021 г.</w:t>
      </w:r>
      <w:proofErr w:type="gramStart"/>
      <w:r w:rsidRPr="004609A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;</w:t>
      </w:r>
      <w:proofErr w:type="gramEnd"/>
      <w:r w:rsidRPr="004609A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№ 32-2-р от 28.12.2021 г.</w:t>
      </w:r>
      <w:r w:rsidRPr="004609AE">
        <w:rPr>
          <w:rFonts w:ascii="Times New Roman" w:hAnsi="Times New Roman" w:cs="Times New Roman"/>
          <w:sz w:val="24"/>
          <w:szCs w:val="24"/>
        </w:rPr>
        <w:tab/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2. Для проведения внешней проверки предоставлены следующие документы: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1.Баланс исполнения консолидированного бюджета  ф.0503320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2.Справка по заключению счетов ф.0503110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3.Консолидированный отчет о финансовых результатах деятельности ф.0503321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4.Консолидированный отчет о движении денежных средств ф.0503323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5.Справка по консолидируемым расчетам ф.0503125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6.Отчет об исполнении консолидированного бюджета ф.0503317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lastRenderedPageBreak/>
        <w:t>7.Сведения о движении нефинансовых активов консолидированного бюджета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 xml:space="preserve"> ф. 0503368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8.Сведения по дебиторской и кредиторской задолженности  ф.0503369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9.Сведения о государственном муниципальном долге ф. 0503172,0503372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10. Сведения о финансовых вложениях ф.503371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 xml:space="preserve">11.Отчет о дебиторской и кредиторской задолженности ф. 0503312 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0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 Пояснительная записка по собственным доходам и расходам по разделам</w:t>
      </w:r>
      <w:proofErr w:type="gramStart"/>
      <w:r w:rsidRPr="00460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460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proofErr w:type="gramStart"/>
      <w:r w:rsidRPr="00460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proofErr w:type="gramEnd"/>
      <w:r w:rsidRPr="00460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.0503160. 0503360</w:t>
      </w:r>
    </w:p>
    <w:p w:rsidR="006B3ECA" w:rsidRPr="004609AE" w:rsidRDefault="006B3ECA" w:rsidP="006B3ECA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328C0" w:rsidRPr="004609AE" w:rsidRDefault="00F328C0" w:rsidP="00F32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0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Приказом от 10.12.2021 г № 262-п Министерством финансов Республики Алтай установлены сроки предоставления годовой бюджетной отчетности за 2021 год. Финансовому органу МО «</w:t>
      </w:r>
      <w:proofErr w:type="spellStart"/>
      <w:r w:rsidRPr="00460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район» установлена дата сдачи отчетности 16 февраля 2021 года. Фактически отчетность предоставлена в электронном виде в системе Свод </w:t>
      </w:r>
      <w:proofErr w:type="spellStart"/>
      <w:r w:rsidRPr="00460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Смарт</w:t>
      </w:r>
      <w:proofErr w:type="spellEnd"/>
      <w:r w:rsidRPr="004609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полном объеме предусмотренных форм без нарушения срока. Отчет принят.</w:t>
      </w:r>
    </w:p>
    <w:p w:rsidR="00F328C0" w:rsidRPr="004609AE" w:rsidRDefault="00F328C0" w:rsidP="00F32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3. Общая характеристика исполнения Решения «О бюджете МО «</w:t>
      </w:r>
      <w:proofErr w:type="spellStart"/>
      <w:r w:rsidRPr="004609AE">
        <w:rPr>
          <w:rFonts w:ascii="Times New Roman" w:hAnsi="Times New Roman" w:cs="Times New Roman"/>
          <w:bCs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bCs/>
          <w:sz w:val="24"/>
          <w:szCs w:val="24"/>
        </w:rPr>
        <w:t xml:space="preserve"> район» на 2021 год»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Бюджет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2021 год утвержден 25.12.2020г.  № 23-1-р                   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по доходам в сумме 534877,5 тыс. рублей, в том числе безвозмездные поступления от других бюджетов бюджетной системы российской Федерации в сумме 449889,8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ублей.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по расходам – 539077,5 тыс. рублей и прогнозируемому дефициту бюджета –4200 тыс. рублей или 4,9 % от доходов без учета объема безвозмездных поступлений. 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В процессе исполнения  бюджета в 2021 году в Решение «О бюджете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неоднократно (пять раз) вносились изменения и дополнения.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С учетом внесенных изменений и дополнений Решение «О бюджете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2021 год утверждено 28 декабря 2021 года Решением № 32-2-р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по доходам  в сумме 654275,5 тыс. рублей, в том числе безвозмездные поступления от других бюджетов бюджетной системы Российской Федерации в сумме 563639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 xml:space="preserve">ублей, 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по расходам 688954,7 тыс. рублей. 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Дефицит бюджета составил 34679,2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ублей, или 38,3% доходов  бюджета без учета финансовой помощи или 4,7 % с учетом снижения остатков средств на счетах по учету средств местного бюджета 30387,1 тыс.руб., и разницы между полученными и погашенными бюджетными кредитами, предоставленными бюджету муниципального образования другими бюджетами бюджетной системы Российской Федерации (получено 4200 тыс.руб., погашено 500,00 тыс. рублей, муниципальная гарантия 0 тыс. рублей). По сравнению с первоначальной редакцией Решения доходы увеличились на 119398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уб. или на 22,3 %, в 2020 году на 162753 тыс.руб. или на 34,5 %,в 2019 году на 157741 тыс.руб. или на 22%, в 2018 году 141290 тыс.руб. или на 38,2%, в 2017 году на 71489 тыс.руб. или на 20,5%, в 2016 году 70668 тыс. рублей или на 18,7 %,  в 2015 году на 37,1%, в 2014 году на 54,2%,) по расходам увеличение  на 149869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 xml:space="preserve">уб., или на 27,8% (в 2020 г на 163075 тыс.руб., или на 22,6% в 2018 году 158177 тыс.руб., или на 42,8% в 2017г.на 82155 тыс.руб., или на 23,5% , в 2016 году на 75708 тыс. рублей или на 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20,1%, в 2015 году на 39,8%, в 2014 году на 55,7%.)</w:t>
      </w:r>
      <w:proofErr w:type="gramEnd"/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Фактическое исполнение бюджета по доходам в сумме 656274,0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уб., по расходам в сумме 666591,7 тыс.руб. Дефицит исполнения бюджета -10317,7 тыс. рублей.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8C0" w:rsidRPr="004609AE" w:rsidRDefault="00F328C0" w:rsidP="00F3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Бюджет муниципального района за 2021 год исполнен по доходам в сумме 656274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уб., или 100,3% к уточненному плану бюджета муниципального района 654275,5 тыс. рублей, в том числе доходы без учета безвозмездных поступлений из бюджетов других уровней исполнены в сумме 99961,9 тыс.руб. или 110,3 %  к уточненному плану бюджета муниципального района 90644,5 тыс.руб.,(в 2020 году  87609,2 тыс.руб. или 106,6 %  к уточненному плану бюджета муниципального района 82208,2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 xml:space="preserve">уб.в 2019 </w:t>
      </w:r>
      <w:r w:rsidRPr="004609AE">
        <w:rPr>
          <w:rFonts w:ascii="Times New Roman" w:hAnsi="Times New Roman" w:cs="Times New Roman"/>
          <w:sz w:val="24"/>
          <w:szCs w:val="24"/>
        </w:rPr>
        <w:lastRenderedPageBreak/>
        <w:t>году 86750,7 тыс.руб. или 109,6 %  к уточненному плану бюджета муниципального района 79170,8 тыс. руб., в 2018 году  76716,0 тыс.руб. или 105,4 %  в 2017 году 72874,7 тыс.руб. 111,2%, в 2016 году 67693,4 тыс.руб.,106,6%, в 2015 году 77620 тыс.руб. или 105,3%, в 2014 году 52586 тыс. рублей или 99,4% ,52586 тыс. руб., в 2013 году 100,02 %).</w:t>
      </w:r>
    </w:p>
    <w:p w:rsidR="00F328C0" w:rsidRPr="004609AE" w:rsidRDefault="00F328C0" w:rsidP="00F328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Исполнение бюджета муниципального района за 2021 год по расходам 666591,7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уб. при плане 688946,7 тыс.руб. 96,8 % (в 2020 году 636388,4 тыс.руб. при плане 670359,7 тыс.руб. 94,9 %в 2019 году 2019 год по расходам 838198,1 тыс.руб. при плане 884490,8 тыс.руб. 94,8 % ,в 2018 году 522946,3 тыс.руб. при плане 527980,6 тыс.руб. 99,0 % 2017 г 421046,8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уб. при плане 431672,4 тыс.руб. 97,5 % 2016 год по расходам 449092 тыс.руб. при плане 453090 тыс.руб. 99,1 % за 2015 год по расходам 442790,4 тыс.руб. при плане 447001,4 тыс.руб. 99,1 % ; 2014 год по расходам составлял 465725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 xml:space="preserve">уб. или 97,2% к уточненному плану 479204 тыс.руб.; в 2013 году 423172 тыс. рублей или 98,8 % к уточненному плану бюджета муниципального района). 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1702"/>
        <w:gridCol w:w="992"/>
        <w:gridCol w:w="567"/>
        <w:gridCol w:w="993"/>
        <w:gridCol w:w="567"/>
        <w:gridCol w:w="850"/>
        <w:gridCol w:w="567"/>
        <w:gridCol w:w="709"/>
        <w:gridCol w:w="992"/>
        <w:gridCol w:w="554"/>
        <w:gridCol w:w="13"/>
        <w:gridCol w:w="851"/>
        <w:gridCol w:w="567"/>
        <w:gridCol w:w="708"/>
      </w:tblGrid>
      <w:tr w:rsidR="00F328C0" w:rsidRPr="004609AE" w:rsidTr="0079682B">
        <w:trPr>
          <w:gridAfter w:val="4"/>
          <w:wAfter w:w="2139" w:type="dxa"/>
          <w:trHeight w:val="250"/>
        </w:trPr>
        <w:tc>
          <w:tcPr>
            <w:tcW w:w="84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изменении структуры доходов  бюджета МО "</w:t>
            </w:r>
            <w:proofErr w:type="spellStart"/>
            <w:r w:rsidRPr="004609AE">
              <w:rPr>
                <w:rFonts w:ascii="Times New Roman" w:hAnsi="Times New Roman" w:cs="Times New Roman"/>
                <w:bCs/>
                <w:sz w:val="24"/>
                <w:szCs w:val="24"/>
              </w:rPr>
              <w:t>Шебалинский</w:t>
            </w:r>
            <w:proofErr w:type="spellEnd"/>
            <w:r w:rsidRPr="00460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район" за 2021 год (муниципальный район)     </w:t>
            </w:r>
          </w:p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Т</w:t>
            </w: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аблица 1 (тыс</w:t>
            </w:r>
            <w:proofErr w:type="gramStart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328C0" w:rsidRPr="004609AE" w:rsidTr="0079682B">
        <w:trPr>
          <w:trHeight w:val="2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2021 год план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2021 год факт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Темп роста, %   (гр.3/гр.1)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2020 год 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Темп роста, %   (гр.3/гр.8)</w:t>
            </w:r>
          </w:p>
        </w:tc>
      </w:tr>
      <w:tr w:rsidR="00F328C0" w:rsidRPr="004609AE" w:rsidTr="0079682B">
        <w:trPr>
          <w:trHeight w:val="6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исполнение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Сумма                (гр.3-гр.1)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%      (гр.5/гр.1)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исполнение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Сумма                (гр.3-гр.8)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%      (гр.10/гр.3)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C0" w:rsidRPr="004609AE" w:rsidTr="0079682B">
        <w:trPr>
          <w:trHeight w:val="2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328C0" w:rsidRPr="004609AE" w:rsidTr="0079682B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90 644,5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99 961,9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9 317,5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87 609,2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12 353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</w:tr>
      <w:tr w:rsidR="00F328C0" w:rsidRPr="004609AE" w:rsidTr="0079682B">
        <w:trPr>
          <w:trHeight w:val="2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85 550,9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89 660,8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4 109,9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81 867,3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7 794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</w:tr>
      <w:tr w:rsidR="00F328C0" w:rsidRPr="004609AE" w:rsidTr="0079682B">
        <w:trPr>
          <w:trHeight w:val="2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5 093,6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10 301,2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5 207,6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5 741,9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4 559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179,4</w:t>
            </w:r>
          </w:p>
        </w:tc>
      </w:tr>
      <w:tr w:rsidR="00F328C0" w:rsidRPr="004609AE" w:rsidTr="0079682B">
        <w:trPr>
          <w:trHeight w:val="2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563 631,0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556 312,0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-7 319,0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-1,3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546 242,8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10 069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</w:tr>
      <w:tr w:rsidR="00F328C0" w:rsidRPr="004609AE" w:rsidTr="0079682B">
        <w:trPr>
          <w:trHeight w:val="2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654 275,5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656 274,0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633 852,0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22 422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51985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</w:tr>
    </w:tbl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left="-426" w:right="-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b/>
          <w:sz w:val="24"/>
          <w:szCs w:val="24"/>
        </w:rPr>
        <w:t>Налоговые и неналоговые</w:t>
      </w:r>
      <w:r w:rsidRPr="004609AE">
        <w:rPr>
          <w:rFonts w:ascii="Times New Roman" w:hAnsi="Times New Roman" w:cs="Times New Roman"/>
          <w:sz w:val="24"/>
          <w:szCs w:val="24"/>
        </w:rPr>
        <w:t xml:space="preserve"> доходы муниципального района в 2021 году 99961,9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уб. при плане 90644,5 тыс.руб., выполнение плана 110,3 %,что на 12353 тыс.руб., или на 14,1 % выше поступлений прошлого года. (в 2020 году 87609,2 тыс.руб. при плане 82208,2 тыс.руб., выполнение плана 106,6 %,что на 5401 тыс.руб., или на 6,6 % выше поступлений прошлого года. в 2019 году 86750,7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уб. при плане 79170,8 тыс.руб., выполнение плана 109,6 %,что на 10035 тыс.руб., или на 13,1 % выше поступлений прошлого года. в 2018 году 71657 тыс.руб. при плане 67903 тыс.руб., выполнение плана 105,5%,в 2017 году 68589,8 тыс.руб. при плане 62621,0 тыс.руб., выполнение плана 109,5%в 2016 году 62994,7 тыс.руб. при плане 58901,1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уб., выполнение плана 106,9%.; в 2015 году 66409 тыс.руб. при плане 63446 тыс.руб., выполнение плана 104,7%.;в 2014 году факт 51918 тыс.руб.,  +1910 т.р. к плану 50008 т.р., или 103,8 %.) Темп роста к 2020 году 114,1%.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5.2. Неналоговые доходы.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Неналоговые доходы бюджета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609AE">
        <w:rPr>
          <w:rFonts w:ascii="Times New Roman" w:hAnsi="Times New Roman" w:cs="Times New Roman"/>
          <w:sz w:val="24"/>
          <w:szCs w:val="24"/>
          <w:lang w:val="ru-MO"/>
        </w:rPr>
        <w:t>о муниципальному району план 2021 года 5093,6 тыс. руб. исполнено 10301,2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>уб., или 202,2 % (план 2020 года 3066,2 тыс. руб. исполнено 5741,9 тыс.руб., или 187,3 % ,план 2019 года 6174,2 тыс. руб. исполнено 8284,3 тыс.руб., или 134,2% план 2018 года 4913 тыс. руб. исполнено 5059,0 тыс.руб., или 103,0%в 2017 г.план 2432,2 тыс. руб. исполнено 4284,9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 xml:space="preserve">уб., или 176,2% ,план 2016 года 4596,6 тыс. руб. исполнено 4698,5 тыс.руб., или 102,2% в 2015 году получено 10231 </w:t>
      </w:r>
      <w:r w:rsidRPr="004609AE">
        <w:rPr>
          <w:rFonts w:ascii="Times New Roman" w:hAnsi="Times New Roman" w:cs="Times New Roman"/>
          <w:sz w:val="24"/>
          <w:szCs w:val="24"/>
          <w:lang w:val="ru-MO"/>
        </w:rPr>
        <w:lastRenderedPageBreak/>
        <w:t>тыс.руб. исполнено 11211,5 тыс.руб.. или 109,6% ,в 2014 году 5651, факт 6315 тыс. руб., план исполнен на 111,8 %,) .Темп роста к 2020 году 179,4%.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9AE">
        <w:rPr>
          <w:rFonts w:ascii="Times New Roman" w:hAnsi="Times New Roman" w:cs="Times New Roman"/>
          <w:bCs/>
          <w:sz w:val="24"/>
          <w:szCs w:val="24"/>
        </w:rPr>
        <w:t>5.3. Безвозмездные поступления.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Безвозмездные поступления с учетом  поступлений прошлых лет и возвратов остатков субсидий, субвенций и иных межбюджетных трансфертов, имеющих целевое назначение, прошлых лет исполнены в объеме 556312,0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ублей при плане 563631,0 тыс.рублей. что составило 98,7 % (в 2020 году 546242,8 тыс.рублей при плане 551728,0 тыс.рублей. что составило 99,0 % в 2019 году 777736,6 тыс.рублей при плане 7963195,6 тыс.рублей. что составило 97,7 %в 2018 году 438277,2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ублей при плане 438277,5 тыс.рублей. что составило 100 %в 2017г. 355953,8 тыс.рублей при плане 355953,8 тыс.рублей. что составило 100 %в 2016 году384509,8 тыс.рублей при плане 384552,7 тыс.рублей. что составило 99,9% за 2015 год 362229,8 тыс.рублей при плане 364611 тыс.рублей. что составило 99,3%, в 2014 году 412135тыс. руб. при плане 417736  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 xml:space="preserve">уб. или на 98,7%,в 2013 году 372437 тыс. рублей). По сравнению с 2020 годом безвозмездные поступления увеличились на 10069 тыс. рублей или на 101,8%. 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4609AE">
        <w:rPr>
          <w:rFonts w:ascii="Times New Roman" w:hAnsi="Times New Roman" w:cs="Times New Roman"/>
          <w:sz w:val="24"/>
          <w:szCs w:val="24"/>
          <w:lang w:val="ru-MO"/>
        </w:rPr>
        <w:t>В 2021 году всего получено безвозмездных поступлений без учета возврата: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4609AE">
        <w:rPr>
          <w:rFonts w:ascii="Times New Roman" w:hAnsi="Times New Roman" w:cs="Times New Roman"/>
          <w:sz w:val="24"/>
          <w:szCs w:val="24"/>
          <w:lang w:val="ru-MO"/>
        </w:rPr>
        <w:t>- дотаций бюджетам бюджетной системы 149468,0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>уб. 100% к плану (в 2020 году 136150,3 тыс.руб. 100% к плану в 2019 году 157623,0 тыс.руб. 100% к плану в 2018 году 115684,7 тыс.руб. 100% к плану в 2017 г. 128091,5 тыс.руб. 100% в 2016 году 110227,2 тыс.руб. 100% к плану в 2015 году 100366,5 тыс.руб. 100% к плану, в 2014 году 81544,13тыс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>уб., в 2013 году 94866,6 тыс.рублей, исполнение плана 81544,13 тыс.рублей 100%, ) темп роста к уровню 2020 года 109,8%.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4609AE">
        <w:rPr>
          <w:rFonts w:ascii="Times New Roman" w:hAnsi="Times New Roman" w:cs="Times New Roman"/>
          <w:sz w:val="24"/>
          <w:szCs w:val="24"/>
          <w:lang w:val="ru-MO"/>
        </w:rPr>
        <w:t>- субсидий 121772,3 тыс. руб. 99,4% к плану (в  2020 году 121084,1 тыс. руб. 99,8% к плану в 2019 году 366380,9 тыс. руб. 97,8% к плану в 2018 году 107516,6 тыс. руб. 100% к плану в 2017 г. 50001,8 тыс. руб. 100% в 2016 году 100613,5тыс. руб. 100,3% к плану в 2015 году 49026,2 тыс. руб. 100% к плану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>.(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>в 2014 году 63503,9 тыс. руб. -102%. (в 2013 году 120640 тыс. рублей)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 xml:space="preserve"> ,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 xml:space="preserve"> темп роста к уровню 2020 года 100,6%.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4609AE">
        <w:rPr>
          <w:rFonts w:ascii="Times New Roman" w:hAnsi="Times New Roman" w:cs="Times New Roman"/>
          <w:sz w:val="24"/>
          <w:szCs w:val="24"/>
          <w:lang w:val="ru-MO"/>
        </w:rPr>
        <w:t>- субвенций 257076,9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>уб., исполнение 100% (в 2020 году 230997,5 тыс.руб., исполнение 100% в 2019 году 223039,7 тыс.руб., исполнение 100% в 2018 году 212920,0 тыс.руб., исполнение 100% в 2017г. 178114,2 тыс.руб., исполнение 100%  в 2016 году 172294 тыс.руб., исполнение 100% в 2015 году 174253,4 тыс.руб., исполнение 100%, в 2014 году 166457 тыс.руб.99,8%, в 2013 году 160028,6 тыс. рублей)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 xml:space="preserve"> ,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 xml:space="preserve"> темп роста к уровню 2020 года 111,3  %.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4609AE">
        <w:rPr>
          <w:rFonts w:ascii="Times New Roman" w:hAnsi="Times New Roman" w:cs="Times New Roman"/>
          <w:sz w:val="24"/>
          <w:szCs w:val="24"/>
          <w:lang w:val="ru-MO"/>
        </w:rPr>
        <w:t>- иных межбюджетных трансфертов 44584,3 тыс. руб. при плане 51195,4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>уб. исполнение плана 87,1%. (в 2020 году 72454,5 тыс. руб. при плане 77671,8 тыс.руб. исполнение плана 93,3%в 2019 году 29832,1 тыс. руб. при плане 39832,1 тыс.руб. исполнение плана 74,9%. в 2018 году 3045,8 тыс. руб. при плане 3045,8 тыс.руб. исполнение плана 100%.в 2017 г. 765,5 тыс. руб. при плане 765,5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 xml:space="preserve">уб. исполнение плана 100%.в 2016 году 1927,3 тыс. руб. при плане 1929,3 тыс.руб. исполнение плана 100%.в 2015 году 38597,5 тыс.руб. при плане 40797,5 тыс.руб. исполнение плана 94,6 %, в 2014 году 100631,7 тыс.руб. 94,9% к плану, в 2013 году 447,7 тыс. Рублей),к уровню 2020 года 61,5 % 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4609AE">
        <w:rPr>
          <w:rFonts w:ascii="Times New Roman" w:hAnsi="Times New Roman" w:cs="Times New Roman"/>
          <w:sz w:val="24"/>
          <w:szCs w:val="24"/>
          <w:lang w:val="ru-MO"/>
        </w:rPr>
        <w:t>-Прочие безвозмездные поступления 160,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>ублей.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4609AE">
        <w:rPr>
          <w:rFonts w:ascii="Times New Roman" w:hAnsi="Times New Roman" w:cs="Times New Roman"/>
          <w:sz w:val="24"/>
          <w:szCs w:val="24"/>
          <w:lang w:val="ru-MO"/>
        </w:rPr>
        <w:t>-Возврат межбюджетных трансфертов, имеющих целевое назначение прошлых лет в сумме 773,0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>ублей.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4609AE">
        <w:rPr>
          <w:rFonts w:ascii="Times New Roman" w:hAnsi="Times New Roman" w:cs="Times New Roman"/>
          <w:sz w:val="24"/>
          <w:szCs w:val="24"/>
          <w:lang w:val="ru-MO"/>
        </w:rPr>
        <w:t>Всего получено безвозмездных поступлений 572901,5 тыс. руб. при плане 580220,5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>уб.98,7% (в 2020 году 560686,4 тыс. руб. при плане 566171,6 тыс.руб.99,0%в 2019 году 776875,5 тыс. руб. при плане 795334,8 тыс.руб.97,7% в 2018 году439166,8 тыс. руб. при плане 439167,0 тыс.руб.100% в 2017 г. 356972,9 тыс. руб. при плане 356972,9 тыс.руб.100%в 2016 году 385064 тыс. руб. при плане 385107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 xml:space="preserve">уб.100%,в 2015 году  362243,6 тыс.руб. при плане 364443,6 тыс.руб.99,4%,в 2014 году 412135 тыс.руб.,  98,7% к плану.) к 2020 году 102,3%. 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4609AE">
        <w:rPr>
          <w:rFonts w:ascii="Times New Roman" w:hAnsi="Times New Roman" w:cs="Times New Roman"/>
          <w:sz w:val="24"/>
          <w:szCs w:val="24"/>
          <w:lang w:val="ru-MO"/>
        </w:rPr>
        <w:lastRenderedPageBreak/>
        <w:t>С учетом возврата остатков субсидий, субвенций и иных межбюджетных трансфертов, имеющих целевое назначение, прошлых лет -17523,3 тыс</w:t>
      </w:r>
      <w:proofErr w:type="gramStart"/>
      <w:r w:rsidRPr="004609AE">
        <w:rPr>
          <w:rFonts w:ascii="Times New Roman" w:hAnsi="Times New Roman" w:cs="Times New Roman"/>
          <w:sz w:val="24"/>
          <w:szCs w:val="24"/>
          <w:lang w:val="ru-MO"/>
        </w:rPr>
        <w:t>.р</w:t>
      </w:r>
      <w:proofErr w:type="gramEnd"/>
      <w:r w:rsidRPr="004609AE">
        <w:rPr>
          <w:rFonts w:ascii="Times New Roman" w:hAnsi="Times New Roman" w:cs="Times New Roman"/>
          <w:sz w:val="24"/>
          <w:szCs w:val="24"/>
          <w:lang w:val="ru-MO"/>
        </w:rPr>
        <w:t>уб., безвозмездные поступления составили 556312,0 тыс.руб.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F328C0" w:rsidRPr="004609AE" w:rsidRDefault="00F328C0" w:rsidP="00F3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6. Исполнение расходной части бюджета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328C0" w:rsidRPr="004609AE" w:rsidRDefault="00F328C0" w:rsidP="00F3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Бюджет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2021 год утвержден 25.12.2020 г.  № 23-1-р 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по расходам – 539077,5 тыс. рублей и прогнозируемому дефициту бюджета – 4200,0 тыс. рублей или 4,9 % от доходов без учета объема безвозмездных поступлений. 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С учетом внесенных изменений и дополнений Решение «О бюджете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на 2021 год бюджет утвержден 28 декабря 2021года Решением № 32-2-р по расходам в сумме 688954,7 тыс. рублей. 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28C0" w:rsidRPr="004609AE" w:rsidRDefault="00F328C0" w:rsidP="00F3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6.1. Исполнение бюджета по разделам классификации расходов.</w:t>
      </w:r>
    </w:p>
    <w:p w:rsidR="00F328C0" w:rsidRPr="004609AE" w:rsidRDefault="00F328C0" w:rsidP="00F328C0">
      <w:pPr>
        <w:pStyle w:val="a8"/>
        <w:ind w:firstLine="709"/>
        <w:jc w:val="both"/>
        <w:rPr>
          <w:bCs/>
        </w:rPr>
      </w:pPr>
      <w:r w:rsidRPr="004609AE">
        <w:rPr>
          <w:bCs/>
        </w:rPr>
        <w:t>Согласно отчету об исполнении бюджета в 2021 году сложилась следующая структура расходов бюджета</w:t>
      </w:r>
      <w:proofErr w:type="gramStart"/>
      <w:r w:rsidRPr="004609AE">
        <w:rPr>
          <w:bCs/>
        </w:rPr>
        <w:t xml:space="preserve"> :</w:t>
      </w:r>
      <w:proofErr w:type="gramEnd"/>
    </w:p>
    <w:p w:rsidR="00F328C0" w:rsidRPr="004609AE" w:rsidRDefault="00F328C0" w:rsidP="00F328C0">
      <w:pPr>
        <w:pStyle w:val="a8"/>
        <w:ind w:firstLine="709"/>
        <w:jc w:val="both"/>
        <w:rPr>
          <w:bCs/>
        </w:rPr>
      </w:pPr>
    </w:p>
    <w:p w:rsidR="00F328C0" w:rsidRPr="004609AE" w:rsidRDefault="00F328C0" w:rsidP="00F328C0">
      <w:pPr>
        <w:pStyle w:val="a8"/>
        <w:ind w:firstLine="720"/>
        <w:rPr>
          <w:bCs/>
        </w:rPr>
      </w:pPr>
      <w:r w:rsidRPr="004609AE">
        <w:rPr>
          <w:bCs/>
        </w:rPr>
        <w:t>Расходы бюджета МО «</w:t>
      </w:r>
      <w:proofErr w:type="spellStart"/>
      <w:r w:rsidRPr="004609AE">
        <w:rPr>
          <w:bCs/>
        </w:rPr>
        <w:t>Шебалинский</w:t>
      </w:r>
      <w:proofErr w:type="spellEnd"/>
      <w:r w:rsidRPr="004609AE">
        <w:rPr>
          <w:bCs/>
        </w:rPr>
        <w:t xml:space="preserve"> район» за 2021 год по разделам и подразделам.                                                                              Таблица  2</w:t>
      </w:r>
      <w:proofErr w:type="gramStart"/>
      <w:r w:rsidRPr="004609AE">
        <w:rPr>
          <w:bCs/>
        </w:rPr>
        <w:t xml:space="preserve">( </w:t>
      </w:r>
      <w:proofErr w:type="gramEnd"/>
      <w:r w:rsidRPr="004609AE">
        <w:rPr>
          <w:bCs/>
        </w:rPr>
        <w:t>тыс. рублей)</w:t>
      </w:r>
    </w:p>
    <w:tbl>
      <w:tblPr>
        <w:tblW w:w="9644" w:type="dxa"/>
        <w:tblInd w:w="103" w:type="dxa"/>
        <w:tblLayout w:type="fixed"/>
        <w:tblLook w:val="04A0"/>
      </w:tblPr>
      <w:tblGrid>
        <w:gridCol w:w="14"/>
        <w:gridCol w:w="3677"/>
        <w:gridCol w:w="850"/>
        <w:gridCol w:w="1134"/>
        <w:gridCol w:w="1134"/>
        <w:gridCol w:w="1134"/>
        <w:gridCol w:w="851"/>
        <w:gridCol w:w="720"/>
        <w:gridCol w:w="130"/>
      </w:tblGrid>
      <w:tr w:rsidR="00F328C0" w:rsidRPr="004609AE" w:rsidTr="0079682B">
        <w:trPr>
          <w:trHeight w:val="1380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sz w:val="16"/>
                <w:szCs w:val="16"/>
              </w:rPr>
              <w:t>Утверждено, сумма (тыс. рублей</w:t>
            </w:r>
            <w:proofErr w:type="gramStart"/>
            <w:r w:rsidRPr="00551985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sz w:val="16"/>
                <w:szCs w:val="16"/>
              </w:rPr>
              <w:t>Исполнено, сумма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sz w:val="16"/>
                <w:szCs w:val="16"/>
              </w:rPr>
              <w:t>Процент исполнения (процент)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sz w:val="16"/>
                <w:szCs w:val="16"/>
              </w:rPr>
              <w:t>Доля в общих расходах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sz w:val="16"/>
                <w:szCs w:val="16"/>
              </w:rPr>
              <w:t>Доля в структуре каждого раздела %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12,1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45,5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17,4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1,6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14,8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9,8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48,4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Свяь</w:t>
            </w:r>
            <w:proofErr w:type="spellEnd"/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9,9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11,3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20,6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100,4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31,7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26,2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41,9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495926,3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24,1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337933,0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335642,2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68,2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96,4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3,6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3,2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46,7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45,6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СУБЪЕКТОВ РОССИЙСКОЙ ФЕДЕРАЦИИ </w:t>
            </w: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34751,5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67,3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32,7</w:t>
            </w:r>
          </w:p>
        </w:tc>
      </w:tr>
      <w:tr w:rsidR="00F328C0" w:rsidRPr="004609AE" w:rsidTr="0079682B">
        <w:trPr>
          <w:trHeight w:val="470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688954,7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666591,7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519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F328C0" w:rsidRPr="004609AE" w:rsidTr="0079682B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1"/>
          <w:wBefore w:w="14" w:type="dxa"/>
          <w:wAfter w:w="130" w:type="dxa"/>
          <w:trHeight w:val="100"/>
        </w:trPr>
        <w:tc>
          <w:tcPr>
            <w:tcW w:w="9500" w:type="dxa"/>
            <w:gridSpan w:val="7"/>
          </w:tcPr>
          <w:p w:rsidR="00F328C0" w:rsidRPr="00551985" w:rsidRDefault="00F328C0" w:rsidP="0079682B">
            <w:pPr>
              <w:pStyle w:val="a8"/>
              <w:rPr>
                <w:bCs/>
                <w:sz w:val="16"/>
                <w:szCs w:val="16"/>
              </w:rPr>
            </w:pPr>
          </w:p>
        </w:tc>
      </w:tr>
    </w:tbl>
    <w:p w:rsidR="00F328C0" w:rsidRPr="004609AE" w:rsidRDefault="00F328C0" w:rsidP="00F328C0">
      <w:pPr>
        <w:pStyle w:val="a8"/>
        <w:rPr>
          <w:bCs/>
        </w:rPr>
      </w:pPr>
    </w:p>
    <w:p w:rsidR="00F328C0" w:rsidRPr="004609AE" w:rsidRDefault="00F328C0" w:rsidP="00F3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33773793"/>
      <w:bookmarkStart w:id="1" w:name="_Toc133847725"/>
    </w:p>
    <w:tbl>
      <w:tblPr>
        <w:tblW w:w="9455" w:type="dxa"/>
        <w:tblInd w:w="88" w:type="dxa"/>
        <w:tblLook w:val="04A0"/>
      </w:tblPr>
      <w:tblGrid>
        <w:gridCol w:w="2622"/>
        <w:gridCol w:w="102"/>
        <w:gridCol w:w="1362"/>
        <w:gridCol w:w="84"/>
        <w:gridCol w:w="1229"/>
        <w:gridCol w:w="1418"/>
        <w:gridCol w:w="140"/>
        <w:gridCol w:w="1336"/>
        <w:gridCol w:w="633"/>
        <w:gridCol w:w="557"/>
      </w:tblGrid>
      <w:tr w:rsidR="00F328C0" w:rsidRPr="004609AE" w:rsidTr="0079682B">
        <w:trPr>
          <w:gridAfter w:val="1"/>
          <w:wAfter w:w="642" w:type="dxa"/>
          <w:trHeight w:val="250"/>
        </w:trPr>
        <w:tc>
          <w:tcPr>
            <w:tcW w:w="881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 расходов бюджета МО "</w:t>
            </w:r>
            <w:proofErr w:type="spellStart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 xml:space="preserve"> район" за 2021 г.                  Таблица 3(тыс</w:t>
            </w:r>
            <w:proofErr w:type="gramStart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328C0" w:rsidRPr="004609AE" w:rsidTr="0079682B">
        <w:trPr>
          <w:gridAfter w:val="1"/>
          <w:wAfter w:w="642" w:type="dxa"/>
          <w:trHeight w:val="25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C0" w:rsidRPr="004609AE" w:rsidTr="0079682B">
        <w:trPr>
          <w:trHeight w:val="159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Решение сессии№32-2-р от 25.12.2021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не исполнено (тыс</w:t>
            </w:r>
            <w:proofErr w:type="gramStart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за 2021по отчету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% исполнение плана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Удельный вес в общих расходах %</w:t>
            </w:r>
          </w:p>
        </w:tc>
      </w:tr>
      <w:tr w:rsidR="00F328C0" w:rsidRPr="004609AE" w:rsidTr="0079682B">
        <w:trPr>
          <w:trHeight w:val="36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</w:tr>
      <w:tr w:rsidR="00F328C0" w:rsidRPr="004609AE" w:rsidTr="0079682B">
        <w:trPr>
          <w:trHeight w:val="46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C0" w:rsidRPr="004609AE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Совет депутатов МО "</w:t>
            </w:r>
            <w:proofErr w:type="spellStart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3072,9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-19,6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3053,3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F328C0" w:rsidRPr="004609AE" w:rsidTr="0079682B">
        <w:trPr>
          <w:trHeight w:val="69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C0" w:rsidRPr="004609AE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финансов администрации  МО "</w:t>
            </w:r>
            <w:proofErr w:type="spellStart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38085,1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-9,7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38075,4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F328C0" w:rsidRPr="004609AE" w:rsidTr="0079682B">
        <w:trPr>
          <w:trHeight w:val="46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C0" w:rsidRPr="004609AE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 МО "</w:t>
            </w:r>
            <w:proofErr w:type="spellStart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1280,2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1279,7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F328C0" w:rsidRPr="004609AE" w:rsidTr="0079682B">
        <w:trPr>
          <w:trHeight w:val="804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C0" w:rsidRPr="004609AE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"</w:t>
            </w:r>
            <w:proofErr w:type="spellStart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486558,2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-2290,8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484267,4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72,65</w:t>
            </w:r>
          </w:p>
        </w:tc>
      </w:tr>
      <w:tr w:rsidR="00F328C0" w:rsidRPr="004609AE" w:rsidTr="0079682B">
        <w:trPr>
          <w:trHeight w:val="306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C0" w:rsidRPr="004609AE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28C0" w:rsidRPr="004609AE" w:rsidTr="0079682B">
        <w:trPr>
          <w:trHeight w:val="46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C0" w:rsidRPr="004609AE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Администрация МО "</w:t>
            </w:r>
            <w:proofErr w:type="spellStart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4609AE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159958,3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C0" w:rsidRPr="004609AE" w:rsidRDefault="00F328C0" w:rsidP="0079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-20042,4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139915,9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</w:tr>
      <w:tr w:rsidR="00F328C0" w:rsidRPr="004609AE" w:rsidTr="0079682B">
        <w:trPr>
          <w:trHeight w:val="250"/>
        </w:trPr>
        <w:tc>
          <w:tcPr>
            <w:tcW w:w="2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C0" w:rsidRPr="004609AE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688954,7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-22363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666591,7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8C0" w:rsidRPr="004609AE" w:rsidRDefault="00F328C0" w:rsidP="00796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9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328C0" w:rsidRPr="004609AE" w:rsidRDefault="00F328C0" w:rsidP="00F3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C0" w:rsidRPr="004609AE" w:rsidRDefault="00F328C0" w:rsidP="00F3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Наибольший объем средств по ведомственной структуре занимает главный распорядитель бюджетных средств Управление образования администрации МО "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72,7%  от расходов бюджета, выполнение плана по расходам 99,5%.</w:t>
      </w:r>
      <w:bookmarkEnd w:id="0"/>
      <w:bookmarkEnd w:id="1"/>
    </w:p>
    <w:p w:rsidR="00F328C0" w:rsidRPr="004609AE" w:rsidRDefault="00F328C0" w:rsidP="00F328C0">
      <w:pPr>
        <w:pStyle w:val="a8"/>
      </w:pPr>
      <w:r w:rsidRPr="004609AE">
        <w:t>Структура расходов по разделам, подразделам бюджета МО «</w:t>
      </w:r>
      <w:proofErr w:type="spellStart"/>
      <w:r w:rsidRPr="004609AE">
        <w:t>Шебалинский</w:t>
      </w:r>
      <w:proofErr w:type="spellEnd"/>
      <w:r w:rsidRPr="004609AE">
        <w:t xml:space="preserve"> район» </w:t>
      </w:r>
    </w:p>
    <w:p w:rsidR="00F328C0" w:rsidRPr="004609AE" w:rsidRDefault="00F328C0" w:rsidP="00F328C0">
      <w:pPr>
        <w:pStyle w:val="a8"/>
        <w:jc w:val="right"/>
      </w:pPr>
      <w:r w:rsidRPr="004609AE">
        <w:t xml:space="preserve"> Таблица5 (тыс</w:t>
      </w:r>
      <w:proofErr w:type="gramStart"/>
      <w:r w:rsidRPr="004609AE">
        <w:t>.р</w:t>
      </w:r>
      <w:proofErr w:type="gramEnd"/>
      <w:r w:rsidRPr="004609AE">
        <w:t>уб.)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1637"/>
        <w:gridCol w:w="1159"/>
        <w:gridCol w:w="1297"/>
        <w:gridCol w:w="1159"/>
        <w:gridCol w:w="876"/>
        <w:gridCol w:w="1221"/>
        <w:gridCol w:w="1278"/>
      </w:tblGrid>
      <w:tr w:rsidR="00F328C0" w:rsidRPr="00551985" w:rsidTr="0079682B">
        <w:trPr>
          <w:trHeight w:val="1056"/>
        </w:trPr>
        <w:tc>
          <w:tcPr>
            <w:tcW w:w="1083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637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59" w:type="dxa"/>
          </w:tcPr>
          <w:p w:rsidR="00F328C0" w:rsidRPr="00551985" w:rsidRDefault="00F328C0" w:rsidP="007968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 в 2020 году</w:t>
            </w:r>
          </w:p>
        </w:tc>
        <w:tc>
          <w:tcPr>
            <w:tcW w:w="1297" w:type="dxa"/>
          </w:tcPr>
          <w:p w:rsidR="00F328C0" w:rsidRPr="00551985" w:rsidRDefault="00F328C0" w:rsidP="007968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Уточненный план на 2021год  </w:t>
            </w:r>
          </w:p>
        </w:tc>
        <w:tc>
          <w:tcPr>
            <w:tcW w:w="1159" w:type="dxa"/>
          </w:tcPr>
          <w:p w:rsidR="00F328C0" w:rsidRPr="00551985" w:rsidRDefault="00F328C0" w:rsidP="007968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 в 2021 году</w:t>
            </w:r>
          </w:p>
        </w:tc>
        <w:tc>
          <w:tcPr>
            <w:tcW w:w="876" w:type="dxa"/>
            <w:vAlign w:val="bottom"/>
          </w:tcPr>
          <w:p w:rsidR="00F328C0" w:rsidRPr="00551985" w:rsidRDefault="00F328C0" w:rsidP="0079682B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Доля в общ</w:t>
            </w:r>
            <w:proofErr w:type="gramStart"/>
            <w:r w:rsidRPr="0055198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proofErr w:type="gramEnd"/>
            <w:r w:rsidRPr="0055198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55198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</w:t>
            </w:r>
            <w:proofErr w:type="gramEnd"/>
            <w:r w:rsidRPr="0055198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умме расход  (по </w:t>
            </w:r>
            <w:proofErr w:type="spellStart"/>
            <w:r w:rsidRPr="0055198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исполн</w:t>
            </w:r>
            <w:proofErr w:type="spellEnd"/>
            <w:r w:rsidRPr="0055198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 2021 года), %</w:t>
            </w:r>
          </w:p>
        </w:tc>
        <w:tc>
          <w:tcPr>
            <w:tcW w:w="1221" w:type="dxa"/>
          </w:tcPr>
          <w:p w:rsidR="00F328C0" w:rsidRPr="00551985" w:rsidRDefault="00F328C0" w:rsidP="0079682B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Процент исполнения в 2021 году, %</w:t>
            </w:r>
          </w:p>
        </w:tc>
        <w:tc>
          <w:tcPr>
            <w:tcW w:w="1278" w:type="dxa"/>
          </w:tcPr>
          <w:p w:rsidR="00F328C0" w:rsidRPr="00551985" w:rsidRDefault="00F328C0" w:rsidP="0079682B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Темп рост по исполнению 2021 года к 2020 году, %</w:t>
            </w:r>
          </w:p>
        </w:tc>
      </w:tr>
      <w:tr w:rsidR="00F328C0" w:rsidRPr="00551985" w:rsidTr="0079682B">
        <w:trPr>
          <w:trHeight w:val="347"/>
        </w:trPr>
        <w:tc>
          <w:tcPr>
            <w:tcW w:w="1083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7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9" w:type="dxa"/>
          </w:tcPr>
          <w:p w:rsidR="00F328C0" w:rsidRPr="00551985" w:rsidRDefault="00F328C0" w:rsidP="007968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7" w:type="dxa"/>
          </w:tcPr>
          <w:p w:rsidR="00F328C0" w:rsidRPr="00551985" w:rsidRDefault="00F328C0" w:rsidP="007968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:rsidR="00F328C0" w:rsidRPr="00551985" w:rsidRDefault="00F328C0" w:rsidP="0079682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6" w:type="dxa"/>
            <w:vAlign w:val="bottom"/>
          </w:tcPr>
          <w:p w:rsidR="00F328C0" w:rsidRPr="00551985" w:rsidRDefault="00F328C0" w:rsidP="0079682B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221" w:type="dxa"/>
          </w:tcPr>
          <w:p w:rsidR="00F328C0" w:rsidRPr="00551985" w:rsidRDefault="00F328C0" w:rsidP="0079682B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8" w:type="dxa"/>
          </w:tcPr>
          <w:p w:rsidR="00F328C0" w:rsidRPr="00551985" w:rsidRDefault="00F328C0" w:rsidP="0079682B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F328C0" w:rsidRPr="00551985" w:rsidTr="0079682B">
        <w:trPr>
          <w:trHeight w:val="423"/>
        </w:trPr>
        <w:tc>
          <w:tcPr>
            <w:tcW w:w="1083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О701</w:t>
            </w:r>
          </w:p>
        </w:tc>
        <w:tc>
          <w:tcPr>
            <w:tcW w:w="1637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59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110846,5</w:t>
            </w:r>
          </w:p>
        </w:tc>
        <w:tc>
          <w:tcPr>
            <w:tcW w:w="1297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118591,7</w:t>
            </w:r>
          </w:p>
        </w:tc>
        <w:tc>
          <w:tcPr>
            <w:tcW w:w="1159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118591,7</w:t>
            </w:r>
          </w:p>
        </w:tc>
        <w:tc>
          <w:tcPr>
            <w:tcW w:w="876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1221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8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</w:tr>
      <w:tr w:rsidR="00F328C0" w:rsidRPr="00551985" w:rsidTr="0079682B">
        <w:trPr>
          <w:trHeight w:val="413"/>
        </w:trPr>
        <w:tc>
          <w:tcPr>
            <w:tcW w:w="1083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О702</w:t>
            </w:r>
          </w:p>
        </w:tc>
        <w:tc>
          <w:tcPr>
            <w:tcW w:w="1637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159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285090,8</w:t>
            </w:r>
          </w:p>
        </w:tc>
        <w:tc>
          <w:tcPr>
            <w:tcW w:w="1297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337933</w:t>
            </w:r>
          </w:p>
        </w:tc>
        <w:tc>
          <w:tcPr>
            <w:tcW w:w="1159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335642,2</w:t>
            </w:r>
          </w:p>
        </w:tc>
        <w:tc>
          <w:tcPr>
            <w:tcW w:w="876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1221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278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117,7</w:t>
            </w:r>
          </w:p>
        </w:tc>
      </w:tr>
      <w:tr w:rsidR="00F328C0" w:rsidRPr="00551985" w:rsidTr="0079682B">
        <w:trPr>
          <w:trHeight w:val="413"/>
        </w:trPr>
        <w:tc>
          <w:tcPr>
            <w:tcW w:w="1083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637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1159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20147,7</w:t>
            </w:r>
          </w:p>
        </w:tc>
        <w:tc>
          <w:tcPr>
            <w:tcW w:w="1297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24373</w:t>
            </w:r>
          </w:p>
        </w:tc>
        <w:tc>
          <w:tcPr>
            <w:tcW w:w="1159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22967,5</w:t>
            </w:r>
          </w:p>
        </w:tc>
        <w:tc>
          <w:tcPr>
            <w:tcW w:w="876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1221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1278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</w:tr>
      <w:tr w:rsidR="00F328C0" w:rsidRPr="00551985" w:rsidTr="0079682B">
        <w:trPr>
          <w:trHeight w:val="766"/>
        </w:trPr>
        <w:tc>
          <w:tcPr>
            <w:tcW w:w="1083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О707</w:t>
            </w:r>
          </w:p>
        </w:tc>
        <w:tc>
          <w:tcPr>
            <w:tcW w:w="1637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59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297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1427,5</w:t>
            </w:r>
          </w:p>
        </w:tc>
        <w:tc>
          <w:tcPr>
            <w:tcW w:w="1159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1397,5</w:t>
            </w:r>
          </w:p>
        </w:tc>
        <w:tc>
          <w:tcPr>
            <w:tcW w:w="876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221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278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240,9</w:t>
            </w:r>
          </w:p>
        </w:tc>
      </w:tr>
      <w:tr w:rsidR="00F328C0" w:rsidRPr="00551985" w:rsidTr="0079682B">
        <w:trPr>
          <w:trHeight w:val="570"/>
        </w:trPr>
        <w:tc>
          <w:tcPr>
            <w:tcW w:w="1083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О709</w:t>
            </w:r>
          </w:p>
        </w:tc>
        <w:tc>
          <w:tcPr>
            <w:tcW w:w="1637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59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14813,5</w:t>
            </w:r>
          </w:p>
        </w:tc>
        <w:tc>
          <w:tcPr>
            <w:tcW w:w="1297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13601,1</w:t>
            </w:r>
          </w:p>
        </w:tc>
        <w:tc>
          <w:tcPr>
            <w:tcW w:w="1159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13601,1</w:t>
            </w:r>
          </w:p>
        </w:tc>
        <w:tc>
          <w:tcPr>
            <w:tcW w:w="876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221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8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</w:t>
            </w:r>
          </w:p>
        </w:tc>
      </w:tr>
      <w:tr w:rsidR="00F328C0" w:rsidRPr="00551985" w:rsidTr="0079682B">
        <w:trPr>
          <w:trHeight w:val="311"/>
        </w:trPr>
        <w:tc>
          <w:tcPr>
            <w:tcW w:w="1083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</w:tcPr>
          <w:p w:rsidR="00F328C0" w:rsidRPr="00551985" w:rsidRDefault="00F328C0" w:rsidP="00796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59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430904,3</w:t>
            </w:r>
          </w:p>
        </w:tc>
        <w:tc>
          <w:tcPr>
            <w:tcW w:w="1297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495926,3</w:t>
            </w:r>
          </w:p>
        </w:tc>
        <w:tc>
          <w:tcPr>
            <w:tcW w:w="1159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492200,0</w:t>
            </w:r>
          </w:p>
        </w:tc>
        <w:tc>
          <w:tcPr>
            <w:tcW w:w="876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1221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278" w:type="dxa"/>
            <w:vAlign w:val="center"/>
          </w:tcPr>
          <w:p w:rsidR="00F328C0" w:rsidRPr="00551985" w:rsidRDefault="00F328C0" w:rsidP="007968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114,2</w:t>
            </w:r>
          </w:p>
        </w:tc>
      </w:tr>
    </w:tbl>
    <w:p w:rsidR="00F328C0" w:rsidRPr="00551985" w:rsidRDefault="00F328C0" w:rsidP="00F328C0">
      <w:pPr>
        <w:pStyle w:val="a8"/>
        <w:ind w:firstLine="709"/>
        <w:jc w:val="both"/>
        <w:rPr>
          <w:sz w:val="16"/>
          <w:szCs w:val="16"/>
        </w:rPr>
      </w:pPr>
    </w:p>
    <w:p w:rsidR="00F328C0" w:rsidRPr="00551985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7.1.Проведение проверок при принятии и исполнении бюджета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C0" w:rsidRPr="004609AE" w:rsidRDefault="00F328C0" w:rsidP="00F3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В течение 2021 года внутренним контролем было проведено </w:t>
      </w:r>
      <w:r w:rsidRPr="004609AE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4609AE">
        <w:rPr>
          <w:rFonts w:ascii="Times New Roman" w:hAnsi="Times New Roman" w:cs="Times New Roman"/>
          <w:sz w:val="24"/>
          <w:szCs w:val="24"/>
        </w:rPr>
        <w:t xml:space="preserve"> проверки использования средств бюджета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328C0" w:rsidRPr="004609AE" w:rsidRDefault="00F328C0" w:rsidP="00F328C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Контрольно-счетным органом было проведено 24 контрольных мероприятия и 38 экспертно-аналитических мероприятий по проверкам принятия и исполнения бюджета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328C0" w:rsidRPr="004609AE" w:rsidRDefault="00F328C0" w:rsidP="00F3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7.2.  Анализ бюджетной отчетности главных администраторов средств  бюджета за 2021 год.</w:t>
      </w:r>
    </w:p>
    <w:p w:rsidR="00F328C0" w:rsidRPr="004609AE" w:rsidRDefault="00F328C0" w:rsidP="00F3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C0" w:rsidRPr="004609AE" w:rsidRDefault="00F328C0" w:rsidP="00F328C0">
      <w:pPr>
        <w:pStyle w:val="ab"/>
        <w:ind w:firstLine="705"/>
        <w:jc w:val="both"/>
        <w:rPr>
          <w:sz w:val="24"/>
          <w:szCs w:val="24"/>
        </w:rPr>
      </w:pPr>
      <w:r w:rsidRPr="004609AE">
        <w:rPr>
          <w:sz w:val="24"/>
          <w:szCs w:val="24"/>
        </w:rPr>
        <w:t>При проведении проверки бюджетной  отчетности за 2021 год выявлено наличие дебиторской и кредиторской задолженности, при этом просроченной задолженности нет.</w:t>
      </w:r>
    </w:p>
    <w:p w:rsidR="00F328C0" w:rsidRPr="004609AE" w:rsidRDefault="00F328C0" w:rsidP="00F328C0">
      <w:pPr>
        <w:pStyle w:val="ab"/>
        <w:ind w:firstLine="705"/>
        <w:jc w:val="both"/>
        <w:rPr>
          <w:sz w:val="24"/>
          <w:szCs w:val="24"/>
        </w:rPr>
      </w:pPr>
    </w:p>
    <w:p w:rsidR="00F328C0" w:rsidRPr="004609AE" w:rsidRDefault="00F328C0" w:rsidP="00F328C0">
      <w:pPr>
        <w:pStyle w:val="ab"/>
        <w:ind w:firstLine="705"/>
        <w:jc w:val="both"/>
        <w:rPr>
          <w:sz w:val="24"/>
          <w:szCs w:val="24"/>
        </w:rPr>
      </w:pPr>
      <w:r w:rsidRPr="004609AE">
        <w:rPr>
          <w:sz w:val="24"/>
          <w:szCs w:val="24"/>
        </w:rPr>
        <w:t>Контрольно-счетный орган рекомендует:</w:t>
      </w:r>
    </w:p>
    <w:p w:rsidR="00F328C0" w:rsidRPr="004609AE" w:rsidRDefault="00F328C0" w:rsidP="00F328C0">
      <w:pPr>
        <w:pStyle w:val="ab"/>
        <w:ind w:firstLine="705"/>
        <w:jc w:val="both"/>
        <w:rPr>
          <w:sz w:val="24"/>
          <w:szCs w:val="24"/>
        </w:rPr>
      </w:pPr>
      <w:r w:rsidRPr="004609AE">
        <w:rPr>
          <w:sz w:val="24"/>
          <w:szCs w:val="24"/>
        </w:rPr>
        <w:t xml:space="preserve">1.Принять меры к недопущению отвлечений средств из бюджета (образованию дебиторской задолженности). </w:t>
      </w:r>
    </w:p>
    <w:p w:rsidR="00F328C0" w:rsidRPr="004609AE" w:rsidRDefault="00F328C0" w:rsidP="00F3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2. Не допускать образование кредиторской задолженности.</w:t>
      </w:r>
    </w:p>
    <w:p w:rsidR="00F328C0" w:rsidRPr="004609AE" w:rsidRDefault="00F328C0" w:rsidP="00F3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C0" w:rsidRPr="004609AE" w:rsidRDefault="00F328C0" w:rsidP="00F328C0">
      <w:pPr>
        <w:pStyle w:val="ab"/>
        <w:jc w:val="both"/>
        <w:rPr>
          <w:sz w:val="24"/>
          <w:szCs w:val="24"/>
        </w:rPr>
      </w:pPr>
      <w:r w:rsidRPr="004609AE">
        <w:rPr>
          <w:sz w:val="24"/>
          <w:szCs w:val="24"/>
        </w:rPr>
        <w:tab/>
        <w:t>В целом отчет об исполнении бюджета МО «</w:t>
      </w:r>
      <w:proofErr w:type="spellStart"/>
      <w:r w:rsidRPr="004609AE">
        <w:rPr>
          <w:sz w:val="24"/>
          <w:szCs w:val="24"/>
        </w:rPr>
        <w:t>Шебалинский</w:t>
      </w:r>
      <w:proofErr w:type="spellEnd"/>
      <w:r w:rsidRPr="004609AE">
        <w:rPr>
          <w:sz w:val="24"/>
          <w:szCs w:val="24"/>
        </w:rPr>
        <w:t xml:space="preserve"> район» за 2021 год достоверен.</w:t>
      </w:r>
    </w:p>
    <w:p w:rsidR="00F328C0" w:rsidRPr="004609AE" w:rsidRDefault="00F328C0" w:rsidP="00F328C0">
      <w:pPr>
        <w:pStyle w:val="ab"/>
        <w:jc w:val="both"/>
        <w:rPr>
          <w:sz w:val="24"/>
          <w:szCs w:val="24"/>
        </w:rPr>
      </w:pPr>
    </w:p>
    <w:p w:rsidR="00F328C0" w:rsidRPr="004609AE" w:rsidRDefault="00F328C0" w:rsidP="00F3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По результатам внешней проверки отчета  об исполнении  бюджета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за 2021 год Контрольно-счетный орган подтверждает, что данный отчет соответствует положениям действующего бюджетного законодательства.</w:t>
      </w:r>
    </w:p>
    <w:p w:rsidR="00F328C0" w:rsidRPr="004609AE" w:rsidRDefault="00F328C0" w:rsidP="00F3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9AE" w:rsidRPr="004609AE" w:rsidRDefault="004609AE" w:rsidP="004609AE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609AE">
        <w:rPr>
          <w:rFonts w:ascii="Times New Roman" w:hAnsi="Times New Roman" w:cs="Times New Roman"/>
          <w:b/>
          <w:sz w:val="24"/>
          <w:szCs w:val="24"/>
          <w:highlight w:val="yellow"/>
        </w:rPr>
        <w:t>«_20_»  _апреля_2022  г</w:t>
      </w:r>
      <w:r w:rsidRPr="004609AE">
        <w:rPr>
          <w:rFonts w:ascii="Times New Roman" w:hAnsi="Times New Roman" w:cs="Times New Roman"/>
          <w:b/>
          <w:sz w:val="24"/>
          <w:szCs w:val="24"/>
        </w:rPr>
        <w:t>.</w:t>
      </w:r>
      <w:r w:rsidRPr="004609AE">
        <w:rPr>
          <w:rFonts w:ascii="Times New Roman" w:hAnsi="Times New Roman" w:cs="Times New Roman"/>
          <w:sz w:val="24"/>
          <w:szCs w:val="24"/>
        </w:rPr>
        <w:t xml:space="preserve">   Состоялась  34 сессия Совета депутатов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и принято  Решение 34-7-р «</w:t>
      </w:r>
      <w:r w:rsidRPr="004609AE">
        <w:rPr>
          <w:rFonts w:ascii="Times New Roman" w:hAnsi="Times New Roman" w:cs="Times New Roman"/>
          <w:b/>
          <w:sz w:val="24"/>
          <w:szCs w:val="24"/>
        </w:rPr>
        <w:t>Об утверждении отчета Председателя контрольно-счетного органа МО «</w:t>
      </w:r>
      <w:proofErr w:type="spellStart"/>
      <w:r w:rsidRPr="004609AE">
        <w:rPr>
          <w:rFonts w:ascii="Times New Roman" w:hAnsi="Times New Roman" w:cs="Times New Roman"/>
          <w:b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b/>
          <w:sz w:val="24"/>
          <w:szCs w:val="24"/>
        </w:rPr>
        <w:t xml:space="preserve"> район» за 2021 год</w:t>
      </w:r>
      <w:proofErr w:type="gramStart"/>
      <w:r w:rsidRPr="004609AE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4609AE" w:rsidRPr="004609AE" w:rsidRDefault="004609AE" w:rsidP="004609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В соответствии со ст. 19 Федерального Закона  N 6-ФЗ от 7.02.2011 г. "Об общих принципах организации и деятельности контрольно-счетных органов субъектов Российской Федерации и муниципальных  образований» </w:t>
      </w:r>
    </w:p>
    <w:p w:rsidR="004609AE" w:rsidRPr="004609AE" w:rsidRDefault="004609AE" w:rsidP="004609AE">
      <w:pPr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Совет депутатов района (аймака)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609AE" w:rsidRPr="004609AE" w:rsidRDefault="004609AE" w:rsidP="004609AE">
      <w:pPr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РЕШИЛ:</w:t>
      </w:r>
    </w:p>
    <w:p w:rsidR="004609AE" w:rsidRPr="004609AE" w:rsidRDefault="004609AE" w:rsidP="004609AE">
      <w:pPr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1. Утвердить прилагаемый отчет Председателя 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за 2021 год.</w:t>
      </w:r>
    </w:p>
    <w:p w:rsidR="004609AE" w:rsidRPr="004609AE" w:rsidRDefault="004609AE" w:rsidP="004609AE">
      <w:pPr>
        <w:tabs>
          <w:tab w:val="left" w:pos="851"/>
        </w:tabs>
        <w:spacing w:before="120" w:after="12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ab/>
        <w:t xml:space="preserve">Решение 34-8-р от 20.04.2022 г. В результате тайного голосования 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Сухоручко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Татьяна Михайловна назначена на должность Председателя контрольно-счетного органа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сроком на 5 лет с 20.04.2022 г по 20.04.2027 года.</w:t>
      </w:r>
    </w:p>
    <w:p w:rsidR="004609AE" w:rsidRPr="004609AE" w:rsidRDefault="004609AE" w:rsidP="004609AE">
      <w:pPr>
        <w:spacing w:after="1" w:line="240" w:lineRule="atLeast"/>
        <w:ind w:firstLine="54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4609AE" w:rsidRPr="004609AE" w:rsidRDefault="004609AE" w:rsidP="004609AE">
      <w:pPr>
        <w:tabs>
          <w:tab w:val="left" w:pos="-2618"/>
        </w:tabs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  <w:highlight w:val="yellow"/>
        </w:rPr>
        <w:lastRenderedPageBreak/>
        <w:t>22 апреля 20</w:t>
      </w:r>
      <w:r w:rsidRPr="004609AE">
        <w:rPr>
          <w:rFonts w:ascii="Times New Roman" w:eastAsia="Impact" w:hAnsi="Times New Roman" w:cs="Times New Roman"/>
          <w:sz w:val="24"/>
          <w:szCs w:val="24"/>
        </w:rPr>
        <w:t>2</w:t>
      </w:r>
      <w:r w:rsidR="00F46835">
        <w:rPr>
          <w:rFonts w:ascii="Times New Roman" w:eastAsia="Impact" w:hAnsi="Times New Roman" w:cs="Times New Roman"/>
          <w:sz w:val="24"/>
          <w:szCs w:val="24"/>
        </w:rPr>
        <w:t>2</w:t>
      </w:r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г</w:t>
      </w:r>
      <w:proofErr w:type="gramStart"/>
      <w:r w:rsidRPr="004609AE">
        <w:rPr>
          <w:rFonts w:ascii="Times New Roman" w:eastAsia="Impact" w:hAnsi="Times New Roman" w:cs="Times New Roman"/>
          <w:sz w:val="24"/>
          <w:szCs w:val="24"/>
        </w:rPr>
        <w:t>.Н</w:t>
      </w:r>
      <w:proofErr w:type="gramEnd"/>
      <w:r w:rsidRPr="004609AE">
        <w:rPr>
          <w:rFonts w:ascii="Times New Roman" w:eastAsia="Impact" w:hAnsi="Times New Roman" w:cs="Times New Roman"/>
          <w:sz w:val="24"/>
          <w:szCs w:val="24"/>
        </w:rPr>
        <w:t>аправлен отчет о работе  КСО за 2021 год. В КСП РА.</w:t>
      </w:r>
    </w:p>
    <w:p w:rsidR="007607CB" w:rsidRPr="004609AE" w:rsidRDefault="004609AE" w:rsidP="00551985">
      <w:pPr>
        <w:tabs>
          <w:tab w:val="left" w:pos="-2618"/>
        </w:tabs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>Также направлено 2 отчета в Комиссии по развитию внешнего муниципального финансового контроля Совета контрольно-счетных органов при Счетной палате Российской Федерации.</w:t>
      </w:r>
    </w:p>
    <w:p w:rsidR="00F328C0" w:rsidRPr="004609AE" w:rsidRDefault="002D6924" w:rsidP="00F328C0">
      <w:pPr>
        <w:jc w:val="center"/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  <w:highlight w:val="yellow"/>
        </w:rPr>
        <w:t>24-27</w:t>
      </w:r>
      <w:r w:rsidR="006C6213" w:rsidRPr="004609AE">
        <w:rPr>
          <w:rFonts w:ascii="Times New Roman" w:eastAsia="Impact" w:hAnsi="Times New Roman" w:cs="Times New Roman"/>
          <w:sz w:val="24"/>
          <w:szCs w:val="24"/>
          <w:highlight w:val="yellow"/>
        </w:rPr>
        <w:t xml:space="preserve">  мая 202</w:t>
      </w:r>
      <w:r w:rsidRPr="004609AE">
        <w:rPr>
          <w:rFonts w:ascii="Times New Roman" w:eastAsia="Impact" w:hAnsi="Times New Roman" w:cs="Times New Roman"/>
          <w:sz w:val="24"/>
          <w:szCs w:val="24"/>
          <w:highlight w:val="yellow"/>
        </w:rPr>
        <w:t>2</w:t>
      </w:r>
      <w:r w:rsidR="006C6213" w:rsidRPr="004609AE">
        <w:rPr>
          <w:rFonts w:ascii="Times New Roman" w:eastAsia="Impact" w:hAnsi="Times New Roman" w:cs="Times New Roman"/>
          <w:sz w:val="24"/>
          <w:szCs w:val="24"/>
          <w:highlight w:val="yellow"/>
        </w:rPr>
        <w:t xml:space="preserve">  </w:t>
      </w:r>
      <w:r w:rsidR="006C6213" w:rsidRPr="00551985">
        <w:rPr>
          <w:rFonts w:ascii="Times New Roman" w:eastAsia="Impact" w:hAnsi="Times New Roman" w:cs="Times New Roman"/>
          <w:sz w:val="24"/>
          <w:szCs w:val="24"/>
        </w:rPr>
        <w:t>г</w:t>
      </w:r>
      <w:r w:rsidR="006C6213" w:rsidRPr="004609AE">
        <w:rPr>
          <w:rFonts w:ascii="Times New Roman" w:eastAsia="Impact" w:hAnsi="Times New Roman" w:cs="Times New Roman"/>
          <w:sz w:val="24"/>
          <w:szCs w:val="24"/>
        </w:rPr>
        <w:t>.</w:t>
      </w:r>
      <w:r w:rsidR="00F328C0" w:rsidRPr="004609AE">
        <w:rPr>
          <w:rFonts w:ascii="Times New Roman" w:eastAsia="Impact" w:hAnsi="Times New Roman" w:cs="Times New Roman"/>
          <w:sz w:val="24"/>
          <w:szCs w:val="24"/>
        </w:rPr>
        <w:t xml:space="preserve"> АКТ по результатам контрольного мероприятия</w:t>
      </w:r>
    </w:p>
    <w:p w:rsidR="00F328C0" w:rsidRPr="004609AE" w:rsidRDefault="00F328C0" w:rsidP="00551985">
      <w:pPr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>«Проверка  достоверности, полноты и сроков предоставления бюджетной отчетности главных администраторов при исполнении бюджета МО «</w:t>
      </w:r>
      <w:proofErr w:type="spellStart"/>
      <w:r w:rsidRPr="004609AE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район» по 5 ГРБС </w:t>
      </w:r>
    </w:p>
    <w:p w:rsidR="00F328C0" w:rsidRPr="004609AE" w:rsidRDefault="00F328C0" w:rsidP="00F328C0">
      <w:pPr>
        <w:ind w:firstLine="708"/>
        <w:jc w:val="both"/>
        <w:rPr>
          <w:rFonts w:ascii="Times New Roman" w:eastAsia="Impact" w:hAnsi="Times New Roman" w:cs="Times New Roman"/>
          <w:sz w:val="24"/>
          <w:szCs w:val="24"/>
        </w:rPr>
      </w:pPr>
      <w:proofErr w:type="gramStart"/>
      <w:r w:rsidRPr="004609AE">
        <w:rPr>
          <w:rFonts w:ascii="Times New Roman" w:eastAsia="Impact" w:hAnsi="Times New Roman" w:cs="Times New Roman"/>
          <w:sz w:val="24"/>
          <w:szCs w:val="24"/>
        </w:rPr>
        <w:t>Руководствуясь статьей 136,157, 264.2,264.4,264.5,264.6,281,282,283,292 Бюджетного Кодекса Российской Федерации, статьи 3,4,8,9,10,13 Федерального закона № 6-ФЗ от 07 февраля 2011 года, плана  работы Контрольно-счетного органа  МО «</w:t>
      </w:r>
      <w:proofErr w:type="spellStart"/>
      <w:r w:rsidRPr="004609AE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район» на 2022 год, утвержденный 25.12. 2021  года Распоряжением № 63, на основании  Статьи  9  п. п3 .Статьи 9 «Положения о контрольно-счетном органе  МО «</w:t>
      </w:r>
      <w:proofErr w:type="spellStart"/>
      <w:r w:rsidRPr="004609AE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район», (Полномочия контрольно-счетного органа).</w:t>
      </w:r>
      <w:proofErr w:type="gramEnd"/>
    </w:p>
    <w:p w:rsidR="00F328C0" w:rsidRPr="004609AE" w:rsidRDefault="00F328C0" w:rsidP="00F328C0">
      <w:pPr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    Используя материалы внешней проверки отчета об исполнении бюджета МО «</w:t>
      </w:r>
      <w:proofErr w:type="spellStart"/>
      <w:r w:rsidRPr="004609AE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район» по 5 ГРБС  за 2021 год.</w:t>
      </w:r>
    </w:p>
    <w:p w:rsidR="00F328C0" w:rsidRPr="004609AE" w:rsidRDefault="00F328C0" w:rsidP="00F328C0">
      <w:pPr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Цель проверки:</w:t>
      </w:r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«Проверка  достоверности, полноты и предоставления бюджетной отчетности главных администраторов при исполнении бюджета МО «</w:t>
      </w:r>
      <w:proofErr w:type="spellStart"/>
      <w:r w:rsidRPr="004609AE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район» по 5 ГРБС за 2021 год.</w:t>
      </w:r>
    </w:p>
    <w:p w:rsidR="00F328C0" w:rsidRPr="004609AE" w:rsidRDefault="00F328C0" w:rsidP="00F328C0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Вопросы контрольного мероприятия</w:t>
      </w:r>
    </w:p>
    <w:p w:rsidR="00F328C0" w:rsidRPr="004609AE" w:rsidRDefault="00F328C0" w:rsidP="00F328C0">
      <w:pPr>
        <w:widowControl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1.Проверка наличия и заполнения всех форм годового отчета, пояснительной записки, полнота и достоверность предоставленной бюджетной отчетности</w:t>
      </w:r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главных администраторов при исполнении бюджета МО «</w:t>
      </w:r>
      <w:proofErr w:type="spellStart"/>
      <w:r w:rsidRPr="004609AE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район» за 2021 год.</w:t>
      </w:r>
    </w:p>
    <w:p w:rsidR="00F328C0" w:rsidRPr="004609AE" w:rsidRDefault="00F328C0" w:rsidP="00F328C0">
      <w:pPr>
        <w:pStyle w:val="240"/>
        <w:rPr>
          <w:sz w:val="24"/>
          <w:szCs w:val="24"/>
          <w:u w:val="single"/>
        </w:rPr>
      </w:pPr>
      <w:r w:rsidRPr="004609AE">
        <w:rPr>
          <w:sz w:val="24"/>
          <w:szCs w:val="24"/>
          <w:u w:val="single"/>
        </w:rPr>
        <w:t>Перечень законодательных и других нормативных правовых актов</w:t>
      </w:r>
      <w:r w:rsidRPr="004609AE">
        <w:rPr>
          <w:sz w:val="24"/>
          <w:szCs w:val="24"/>
        </w:rPr>
        <w:t>:</w:t>
      </w:r>
    </w:p>
    <w:p w:rsidR="00F328C0" w:rsidRPr="004609AE" w:rsidRDefault="00F328C0" w:rsidP="00F328C0">
      <w:pPr>
        <w:pStyle w:val="240"/>
        <w:ind w:firstLine="0"/>
        <w:rPr>
          <w:sz w:val="24"/>
          <w:szCs w:val="24"/>
        </w:rPr>
      </w:pPr>
      <w:r w:rsidRPr="004609AE">
        <w:rPr>
          <w:sz w:val="24"/>
          <w:szCs w:val="24"/>
        </w:rPr>
        <w:t>Бюджетный кодекс Российской Федерации;</w:t>
      </w:r>
    </w:p>
    <w:p w:rsidR="00F328C0" w:rsidRPr="004609AE" w:rsidRDefault="00F328C0" w:rsidP="00F328C0">
      <w:pPr>
        <w:pStyle w:val="2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Федеральный закон от 06.10.2011 № 402-ФЗ «О бухгалтерском учете»;</w:t>
      </w:r>
    </w:p>
    <w:p w:rsidR="00F328C0" w:rsidRPr="004609AE" w:rsidRDefault="00F328C0" w:rsidP="00F328C0">
      <w:pPr>
        <w:pStyle w:val="2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Приказ Минфина РФ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самоуправления… и инструкции по его применению;</w:t>
      </w:r>
    </w:p>
    <w:p w:rsidR="00F328C0" w:rsidRPr="004609AE" w:rsidRDefault="00F328C0" w:rsidP="00F328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Приказ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F328C0" w:rsidRPr="004609AE" w:rsidRDefault="00F328C0" w:rsidP="00F328C0">
      <w:pPr>
        <w:pStyle w:val="2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В ходе проверки установлено следующее:</w:t>
      </w:r>
    </w:p>
    <w:p w:rsidR="00F328C0" w:rsidRPr="004609AE" w:rsidRDefault="00F328C0" w:rsidP="00F328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4609AE">
        <w:rPr>
          <w:rFonts w:ascii="Times New Roman" w:hAnsi="Times New Roman" w:cs="Times New Roman"/>
          <w:spacing w:val="8"/>
          <w:sz w:val="24"/>
          <w:szCs w:val="24"/>
        </w:rPr>
        <w:t>Заключение подготовлено на основании результатов  внешней проверки годовой бюджетной отчетности МО «</w:t>
      </w:r>
      <w:proofErr w:type="spellStart"/>
      <w:r w:rsidRPr="004609AE">
        <w:rPr>
          <w:rFonts w:ascii="Times New Roman" w:hAnsi="Times New Roman" w:cs="Times New Roman"/>
          <w:spacing w:val="8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pacing w:val="8"/>
          <w:sz w:val="24"/>
          <w:szCs w:val="24"/>
        </w:rPr>
        <w:t xml:space="preserve"> район»</w:t>
      </w:r>
      <w:proofErr w:type="gramStart"/>
      <w:r w:rsidRPr="004609AE">
        <w:rPr>
          <w:rFonts w:ascii="Times New Roman" w:hAnsi="Times New Roman" w:cs="Times New Roman"/>
          <w:spacing w:val="8"/>
          <w:sz w:val="24"/>
          <w:szCs w:val="24"/>
        </w:rPr>
        <w:t xml:space="preserve"> .</w:t>
      </w:r>
      <w:proofErr w:type="gramEnd"/>
      <w:r w:rsidRPr="004609AE">
        <w:rPr>
          <w:rFonts w:ascii="Times New Roman" w:hAnsi="Times New Roman" w:cs="Times New Roman"/>
          <w:spacing w:val="8"/>
          <w:sz w:val="24"/>
          <w:szCs w:val="24"/>
        </w:rPr>
        <w:t xml:space="preserve"> Заключение подготовлено на основании результатов  внешней проверки годовой бюджетной отчетности МО «</w:t>
      </w:r>
      <w:proofErr w:type="spellStart"/>
      <w:r w:rsidRPr="004609AE">
        <w:rPr>
          <w:rFonts w:ascii="Times New Roman" w:hAnsi="Times New Roman" w:cs="Times New Roman"/>
          <w:spacing w:val="8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pacing w:val="8"/>
          <w:sz w:val="24"/>
          <w:szCs w:val="24"/>
        </w:rPr>
        <w:t xml:space="preserve"> район». </w:t>
      </w:r>
      <w:r w:rsidRPr="004609AE">
        <w:rPr>
          <w:rFonts w:ascii="Times New Roman" w:hAnsi="Times New Roman" w:cs="Times New Roman"/>
          <w:spacing w:val="10"/>
          <w:sz w:val="24"/>
          <w:szCs w:val="24"/>
        </w:rPr>
        <w:t>Отчет об исполнении бюджета за 2021 год соответствует структуре,</w:t>
      </w:r>
      <w:r w:rsidRPr="004609A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утвержденной на сессиях Совета  депутатов МО «</w:t>
      </w:r>
      <w:proofErr w:type="spellStart"/>
      <w:r w:rsidRPr="004609AE">
        <w:rPr>
          <w:rFonts w:ascii="Times New Roman" w:hAnsi="Times New Roman" w:cs="Times New Roman"/>
          <w:bCs/>
          <w:spacing w:val="10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район на сессиях Совета  депутатов МО «</w:t>
      </w:r>
      <w:proofErr w:type="spellStart"/>
      <w:r w:rsidRPr="004609AE">
        <w:rPr>
          <w:rFonts w:ascii="Times New Roman" w:hAnsi="Times New Roman" w:cs="Times New Roman"/>
          <w:bCs/>
          <w:spacing w:val="10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район» от 25.12.2020 №23-1-р, с учетом изменений и дополнений, принятых на сессиях № 24-2-р от 24.03.2021 года;  № 26-1-р от 10.06.2021; № 28-2-р от 29.06.2021 г.; №29-1-р от 29.09..2021 г.</w:t>
      </w:r>
      <w:proofErr w:type="gramStart"/>
      <w:r w:rsidRPr="004609A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;</w:t>
      </w:r>
      <w:proofErr w:type="gramEnd"/>
      <w:r w:rsidRPr="004609AE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№ 32-2-р от 28.12.2021 г.</w:t>
      </w:r>
      <w:r w:rsidRPr="004609AE">
        <w:rPr>
          <w:rFonts w:ascii="Times New Roman" w:hAnsi="Times New Roman" w:cs="Times New Roman"/>
          <w:sz w:val="24"/>
          <w:szCs w:val="24"/>
        </w:rPr>
        <w:tab/>
      </w:r>
    </w:p>
    <w:p w:rsidR="00F328C0" w:rsidRPr="004609AE" w:rsidRDefault="00F328C0" w:rsidP="00F328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9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Приказом от 10.12.2021 г № 262-п Министерством финансов Республики Алтай </w:t>
      </w:r>
      <w:r w:rsidRPr="004609A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установлены сроки предоставления годовой бюджетной отчетности за 2021 год. Финансовому органу МО «</w:t>
      </w:r>
      <w:proofErr w:type="spellStart"/>
      <w:r w:rsidRPr="004609AE">
        <w:rPr>
          <w:rFonts w:ascii="Times New Roman" w:hAnsi="Times New Roman" w:cs="Times New Roman"/>
          <w:bCs/>
          <w:color w:val="000000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установлена дата сдачи отчетности 16 февраля 2022 года. Фактически отчетность предоставлена в электронном виде в системе Свод </w:t>
      </w:r>
      <w:proofErr w:type="spellStart"/>
      <w:r w:rsidRPr="004609AE">
        <w:rPr>
          <w:rFonts w:ascii="Times New Roman" w:hAnsi="Times New Roman" w:cs="Times New Roman"/>
          <w:bCs/>
          <w:color w:val="000000"/>
          <w:sz w:val="24"/>
          <w:szCs w:val="24"/>
        </w:rPr>
        <w:t>Смарт</w:t>
      </w:r>
      <w:proofErr w:type="spellEnd"/>
      <w:r w:rsidRPr="004609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полном объеме предусмотренных форм без нарушения срока. Отчет принят.</w:t>
      </w:r>
    </w:p>
    <w:p w:rsidR="00F328C0" w:rsidRPr="004609AE" w:rsidRDefault="00F328C0" w:rsidP="00F328C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Отчетность главных администраторов бюджетных сре</w:t>
      </w:r>
      <w:proofErr w:type="gramStart"/>
      <w:r w:rsidRPr="004609A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609AE">
        <w:rPr>
          <w:rFonts w:ascii="Times New Roman" w:hAnsi="Times New Roman" w:cs="Times New Roman"/>
          <w:sz w:val="24"/>
          <w:szCs w:val="24"/>
        </w:rPr>
        <w:t>и исполнении бюджета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по за 2021 год предоставлена в срок, достоверна.</w:t>
      </w:r>
    </w:p>
    <w:p w:rsidR="00F328C0" w:rsidRPr="004609AE" w:rsidRDefault="00F328C0" w:rsidP="00F328C0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>Отчет  об исполнении  бюджета МО «</w:t>
      </w:r>
      <w:proofErr w:type="spellStart"/>
      <w:r w:rsidRPr="004609AE">
        <w:rPr>
          <w:rFonts w:ascii="Times New Roman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sz w:val="24"/>
          <w:szCs w:val="24"/>
        </w:rPr>
        <w:t xml:space="preserve"> район» за 2021 год соответствует положениям действующего бюджетного законодательства.</w:t>
      </w:r>
    </w:p>
    <w:p w:rsidR="00F81CBD" w:rsidRPr="004609AE" w:rsidRDefault="00F81CBD" w:rsidP="00F81CBD">
      <w:pPr>
        <w:rPr>
          <w:rFonts w:ascii="Times New Roman" w:eastAsia="Impact" w:hAnsi="Times New Roman" w:cs="Times New Roman"/>
          <w:sz w:val="24"/>
          <w:szCs w:val="24"/>
          <w:highlight w:val="yellow"/>
        </w:rPr>
      </w:pPr>
      <w:r w:rsidRPr="004609AE">
        <w:rPr>
          <w:rFonts w:ascii="Times New Roman" w:eastAsia="Impact" w:hAnsi="Times New Roman" w:cs="Times New Roman"/>
          <w:sz w:val="24"/>
          <w:szCs w:val="24"/>
          <w:highlight w:val="yellow"/>
        </w:rPr>
        <w:t xml:space="preserve"> 14.05.202</w:t>
      </w:r>
      <w:r w:rsidR="00F46835">
        <w:rPr>
          <w:rFonts w:ascii="Times New Roman" w:eastAsia="Impact" w:hAnsi="Times New Roman" w:cs="Times New Roman"/>
          <w:sz w:val="24"/>
          <w:szCs w:val="24"/>
          <w:highlight w:val="yellow"/>
        </w:rPr>
        <w:t>2</w:t>
      </w:r>
      <w:r w:rsidRPr="004609AE">
        <w:rPr>
          <w:rFonts w:ascii="Times New Roman" w:eastAsia="Impact" w:hAnsi="Times New Roman" w:cs="Times New Roman"/>
          <w:sz w:val="24"/>
          <w:szCs w:val="24"/>
          <w:highlight w:val="yellow"/>
        </w:rPr>
        <w:t xml:space="preserve"> г.</w:t>
      </w:r>
    </w:p>
    <w:p w:rsidR="002C236D" w:rsidRPr="004609AE" w:rsidRDefault="00F81CBD" w:rsidP="00541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          </w:t>
      </w:r>
      <w:r w:rsidR="002C236D" w:rsidRPr="004609AE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</w:t>
      </w:r>
    </w:p>
    <w:p w:rsidR="002C236D" w:rsidRPr="004609AE" w:rsidRDefault="002C236D" w:rsidP="005417EF">
      <w:pPr>
        <w:spacing w:after="0" w:line="240" w:lineRule="auto"/>
        <w:jc w:val="center"/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>«Обследование по вопросу исполнения бюджета  за 2021 год</w:t>
      </w:r>
    </w:p>
    <w:p w:rsidR="002C236D" w:rsidRPr="004609AE" w:rsidRDefault="002C236D" w:rsidP="005417EF">
      <w:pPr>
        <w:spacing w:after="0" w:line="240" w:lineRule="auto"/>
        <w:jc w:val="center"/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609AE">
        <w:rPr>
          <w:rFonts w:ascii="Times New Roman" w:eastAsia="Impact" w:hAnsi="Times New Roman" w:cs="Times New Roman"/>
          <w:sz w:val="24"/>
          <w:szCs w:val="24"/>
        </w:rPr>
        <w:t>Дьектиекское</w:t>
      </w:r>
      <w:proofErr w:type="spell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  сельское поселение»</w:t>
      </w:r>
    </w:p>
    <w:p w:rsidR="002C236D" w:rsidRPr="004609AE" w:rsidRDefault="002C236D" w:rsidP="005417EF">
      <w:pPr>
        <w:spacing w:before="120" w:after="0" w:line="240" w:lineRule="auto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          На основании плана  работы Контрольно-счетного органа  МО «</w:t>
      </w:r>
      <w:proofErr w:type="spellStart"/>
      <w:r w:rsidRPr="004609AE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район» на 2022 год, утвержденный Распоряжение № 63 от 25 декабря 2021 года.  </w:t>
      </w:r>
      <w:proofErr w:type="gramStart"/>
      <w:r w:rsidRPr="004609AE">
        <w:rPr>
          <w:rFonts w:ascii="Times New Roman" w:eastAsia="Impact" w:hAnsi="Times New Roman" w:cs="Times New Roman"/>
          <w:sz w:val="24"/>
          <w:szCs w:val="24"/>
        </w:rPr>
        <w:t>Согласно   статьи</w:t>
      </w:r>
      <w:proofErr w:type="gram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9 раздел 2 Положения «О контрольно-счетном  органе муниципального образования «</w:t>
      </w:r>
      <w:proofErr w:type="spellStart"/>
      <w:r w:rsidRPr="004609AE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район»» Решение  сессии  от 21.12.2011г № 32-4-р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      Предмет контрольного мероприятия: исполнение  бюджета за 2021 год  </w:t>
      </w:r>
      <w:proofErr w:type="spellStart"/>
      <w:r w:rsidRPr="004609AE">
        <w:rPr>
          <w:rFonts w:ascii="Times New Roman" w:eastAsia="Impact" w:hAnsi="Times New Roman" w:cs="Times New Roman"/>
          <w:sz w:val="24"/>
          <w:szCs w:val="24"/>
        </w:rPr>
        <w:t>Дьектиекское</w:t>
      </w:r>
      <w:proofErr w:type="spell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 сельское поселение </w:t>
      </w:r>
    </w:p>
    <w:p w:rsidR="002C236D" w:rsidRPr="004609AE" w:rsidRDefault="002C236D" w:rsidP="002C236D">
      <w:pPr>
        <w:spacing w:before="120" w:line="240" w:lineRule="auto"/>
        <w:jc w:val="both"/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             Цель контрольного мероприятия: определение законности, исполнения бюджета  МО </w:t>
      </w:r>
      <w:proofErr w:type="spellStart"/>
      <w:r w:rsidRPr="004609AE">
        <w:rPr>
          <w:rFonts w:ascii="Times New Roman" w:eastAsia="Impact" w:hAnsi="Times New Roman" w:cs="Times New Roman"/>
          <w:sz w:val="24"/>
          <w:szCs w:val="24"/>
        </w:rPr>
        <w:t>Дьектикское</w:t>
      </w:r>
      <w:proofErr w:type="spell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сельское поселение. </w:t>
      </w:r>
    </w:p>
    <w:p w:rsidR="002C236D" w:rsidRPr="004609AE" w:rsidRDefault="002C236D" w:rsidP="002C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средств: </w:t>
      </w:r>
    </w:p>
    <w:p w:rsidR="002C236D" w:rsidRPr="004609AE" w:rsidRDefault="002C236D" w:rsidP="0054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  -  доходам – 5684,54</w:t>
      </w:r>
      <w:r w:rsidRPr="004609AE">
        <w:rPr>
          <w:rFonts w:ascii="Times New Roman" w:hAnsi="Times New Roman" w:cs="Times New Roman"/>
          <w:sz w:val="24"/>
          <w:szCs w:val="24"/>
        </w:rPr>
        <w:t xml:space="preserve"> тыс. руб.,</w:t>
      </w:r>
      <w:bookmarkStart w:id="2" w:name="_GoBack"/>
      <w:bookmarkEnd w:id="2"/>
    </w:p>
    <w:p w:rsidR="002C236D" w:rsidRPr="004609AE" w:rsidRDefault="002C236D" w:rsidP="0054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AE">
        <w:rPr>
          <w:rFonts w:ascii="Times New Roman" w:hAnsi="Times New Roman" w:cs="Times New Roman"/>
          <w:sz w:val="24"/>
          <w:szCs w:val="24"/>
        </w:rPr>
        <w:t xml:space="preserve">   - расходам -  5420,23 тыс. руб.</w:t>
      </w:r>
    </w:p>
    <w:p w:rsidR="00520458" w:rsidRPr="004609AE" w:rsidRDefault="00520458" w:rsidP="0054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58" w:rsidRPr="004609AE" w:rsidRDefault="00520458" w:rsidP="00520458">
      <w:pPr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b/>
          <w:sz w:val="24"/>
          <w:szCs w:val="24"/>
          <w:highlight w:val="yellow"/>
        </w:rPr>
        <w:t>24 мая 2022 г</w:t>
      </w:r>
      <w:r w:rsidRPr="004609AE">
        <w:rPr>
          <w:rFonts w:ascii="Times New Roman" w:eastAsia="Impact" w:hAnsi="Times New Roman" w:cs="Times New Roman"/>
          <w:b/>
          <w:sz w:val="24"/>
          <w:szCs w:val="24"/>
        </w:rPr>
        <w:t xml:space="preserve">  Распоряжением     </w:t>
      </w:r>
      <w:r w:rsidRPr="004609AE">
        <w:rPr>
          <w:rFonts w:ascii="Times New Roman" w:eastAsia="Impact" w:hAnsi="Times New Roman" w:cs="Times New Roman"/>
          <w:sz w:val="24"/>
          <w:szCs w:val="24"/>
        </w:rPr>
        <w:t>от 24.05.2022 г. № 28</w:t>
      </w:r>
    </w:p>
    <w:p w:rsidR="00520458" w:rsidRPr="004609AE" w:rsidRDefault="00520458" w:rsidP="00551985">
      <w:pPr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>На основании плана  работы Контрольно-счетного органа  МО «</w:t>
      </w:r>
      <w:proofErr w:type="spellStart"/>
      <w:r w:rsidRPr="004609AE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район» на 2022 год, утвержденного 25.12.2021 года Распоряжением № 63, руководствуясь  Статьей  9  «Положения о контрольно-счетном органе  МО «</w:t>
      </w:r>
      <w:proofErr w:type="spellStart"/>
      <w:r w:rsidRPr="004609AE">
        <w:rPr>
          <w:rFonts w:ascii="Times New Roman" w:eastAsia="Impact" w:hAnsi="Times New Roman" w:cs="Times New Roman"/>
          <w:sz w:val="24"/>
          <w:szCs w:val="24"/>
        </w:rPr>
        <w:t>Шебалинский</w:t>
      </w:r>
      <w:proofErr w:type="spellEnd"/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район», (Полномочия контрольно-счетного органа)</w:t>
      </w:r>
      <w:r w:rsidRPr="004609AE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Совета депутатов МО «</w:t>
      </w:r>
      <w:proofErr w:type="spellStart"/>
      <w:r w:rsidRPr="004609AE">
        <w:rPr>
          <w:rFonts w:ascii="Times New Roman" w:hAnsi="Times New Roman" w:cs="Times New Roman"/>
          <w:color w:val="000000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color w:val="000000"/>
          <w:sz w:val="24"/>
          <w:szCs w:val="24"/>
        </w:rPr>
        <w:t xml:space="preserve"> район»№ 40 от 25.04.2022 года</w:t>
      </w:r>
      <w:r w:rsidRPr="004609AE">
        <w:rPr>
          <w:rFonts w:ascii="Times New Roman" w:eastAsia="Impact" w:hAnsi="Times New Roman" w:cs="Times New Roman"/>
          <w:sz w:val="24"/>
          <w:szCs w:val="24"/>
        </w:rPr>
        <w:t xml:space="preserve"> </w:t>
      </w:r>
    </w:p>
    <w:p w:rsidR="00520458" w:rsidRPr="004609AE" w:rsidRDefault="00520458" w:rsidP="005204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 xml:space="preserve">Проводится контрольное мероприятие: </w:t>
      </w:r>
      <w:r w:rsidRPr="004609AE">
        <w:rPr>
          <w:rFonts w:ascii="Times New Roman" w:hAnsi="Times New Roman" w:cs="Times New Roman"/>
          <w:color w:val="000000"/>
          <w:sz w:val="24"/>
          <w:szCs w:val="24"/>
        </w:rPr>
        <w:t>«Проверка целевого использования средств бюджета МО «</w:t>
      </w:r>
      <w:proofErr w:type="spellStart"/>
      <w:r w:rsidRPr="004609AE">
        <w:rPr>
          <w:rFonts w:ascii="Times New Roman" w:hAnsi="Times New Roman" w:cs="Times New Roman"/>
          <w:color w:val="000000"/>
          <w:sz w:val="24"/>
          <w:szCs w:val="24"/>
        </w:rPr>
        <w:t>Шебалинский</w:t>
      </w:r>
      <w:proofErr w:type="spellEnd"/>
      <w:r w:rsidRPr="004609AE">
        <w:rPr>
          <w:rFonts w:ascii="Times New Roman" w:hAnsi="Times New Roman" w:cs="Times New Roman"/>
          <w:color w:val="000000"/>
          <w:sz w:val="24"/>
          <w:szCs w:val="24"/>
        </w:rPr>
        <w:t xml:space="preserve"> район" по расходам дорожного фонда за 2021 год».  </w:t>
      </w:r>
    </w:p>
    <w:p w:rsidR="00520458" w:rsidRPr="004609AE" w:rsidRDefault="00520458" w:rsidP="00520458">
      <w:pPr>
        <w:rPr>
          <w:rFonts w:ascii="Times New Roman" w:eastAsia="Impact" w:hAnsi="Times New Roman" w:cs="Times New Roman"/>
          <w:sz w:val="24"/>
          <w:szCs w:val="24"/>
        </w:rPr>
      </w:pPr>
      <w:r w:rsidRPr="004609AE">
        <w:rPr>
          <w:rFonts w:ascii="Times New Roman" w:eastAsia="Impact" w:hAnsi="Times New Roman" w:cs="Times New Roman"/>
          <w:sz w:val="24"/>
          <w:szCs w:val="24"/>
        </w:rPr>
        <w:t>1.Форма проведения – контрольное мероприятие.</w:t>
      </w:r>
    </w:p>
    <w:p w:rsidR="00520458" w:rsidRPr="004609AE" w:rsidRDefault="00520458" w:rsidP="00520458">
      <w:pPr>
        <w:rPr>
          <w:rFonts w:ascii="Times New Roman" w:eastAsia="Impact" w:hAnsi="Times New Roman" w:cs="Times New Roman"/>
          <w:sz w:val="24"/>
          <w:szCs w:val="24"/>
        </w:rPr>
      </w:pPr>
    </w:p>
    <w:p w:rsidR="00520458" w:rsidRPr="004609AE" w:rsidRDefault="00520458" w:rsidP="005417EF">
      <w:pPr>
        <w:spacing w:after="0" w:line="240" w:lineRule="auto"/>
        <w:jc w:val="both"/>
        <w:rPr>
          <w:rFonts w:ascii="Times New Roman" w:eastAsia="Impact" w:hAnsi="Times New Roman" w:cs="Times New Roman"/>
          <w:sz w:val="24"/>
          <w:szCs w:val="24"/>
        </w:rPr>
      </w:pPr>
    </w:p>
    <w:sectPr w:rsidR="00520458" w:rsidRPr="004609AE" w:rsidSect="001561FC">
      <w:headerReference w:type="even" r:id="rId8"/>
      <w:headerReference w:type="default" r:id="rId9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0E" w:rsidRDefault="006A6B0E" w:rsidP="00CA54F6">
      <w:pPr>
        <w:spacing w:after="0" w:line="240" w:lineRule="auto"/>
      </w:pPr>
      <w:r>
        <w:separator/>
      </w:r>
    </w:p>
  </w:endnote>
  <w:endnote w:type="continuationSeparator" w:id="0">
    <w:p w:rsidR="006A6B0E" w:rsidRDefault="006A6B0E" w:rsidP="00CA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0E" w:rsidRDefault="006A6B0E" w:rsidP="00CA54F6">
      <w:pPr>
        <w:spacing w:after="0" w:line="240" w:lineRule="auto"/>
      </w:pPr>
      <w:r>
        <w:separator/>
      </w:r>
    </w:p>
  </w:footnote>
  <w:footnote w:type="continuationSeparator" w:id="0">
    <w:p w:rsidR="006A6B0E" w:rsidRDefault="006A6B0E" w:rsidP="00CA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2B" w:rsidRDefault="00AC30FB" w:rsidP="002512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6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682B" w:rsidRDefault="007968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2B" w:rsidRDefault="00AC30FB" w:rsidP="002512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68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6835">
      <w:rPr>
        <w:rStyle w:val="a7"/>
        <w:noProof/>
      </w:rPr>
      <w:t>12</w:t>
    </w:r>
    <w:r>
      <w:rPr>
        <w:rStyle w:val="a7"/>
      </w:rPr>
      <w:fldChar w:fldCharType="end"/>
    </w:r>
  </w:p>
  <w:p w:rsidR="0079682B" w:rsidRDefault="007968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00C"/>
    <w:multiLevelType w:val="hybridMultilevel"/>
    <w:tmpl w:val="F294A1B2"/>
    <w:lvl w:ilvl="0" w:tplc="BBC2B364">
      <w:start w:val="1"/>
      <w:numFmt w:val="decimal"/>
      <w:pStyle w:val="1TimesNew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10A10"/>
    <w:multiLevelType w:val="hybridMultilevel"/>
    <w:tmpl w:val="5E78B282"/>
    <w:lvl w:ilvl="0" w:tplc="DA7AFFAA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E40E67E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5DC6"/>
    <w:rsid w:val="000010FD"/>
    <w:rsid w:val="000049CF"/>
    <w:rsid w:val="00006C48"/>
    <w:rsid w:val="000073BE"/>
    <w:rsid w:val="00011F2B"/>
    <w:rsid w:val="00012A35"/>
    <w:rsid w:val="00012B2F"/>
    <w:rsid w:val="000138F6"/>
    <w:rsid w:val="000268C3"/>
    <w:rsid w:val="00027687"/>
    <w:rsid w:val="00027830"/>
    <w:rsid w:val="00034BC3"/>
    <w:rsid w:val="00035FE7"/>
    <w:rsid w:val="00036A6B"/>
    <w:rsid w:val="00037EBD"/>
    <w:rsid w:val="000405C0"/>
    <w:rsid w:val="00040C51"/>
    <w:rsid w:val="00047220"/>
    <w:rsid w:val="00047F58"/>
    <w:rsid w:val="000514AC"/>
    <w:rsid w:val="000643A0"/>
    <w:rsid w:val="0006552A"/>
    <w:rsid w:val="00066A7B"/>
    <w:rsid w:val="00066CE8"/>
    <w:rsid w:val="000700DD"/>
    <w:rsid w:val="00070108"/>
    <w:rsid w:val="0007168D"/>
    <w:rsid w:val="00077D3D"/>
    <w:rsid w:val="00082A83"/>
    <w:rsid w:val="00086CE2"/>
    <w:rsid w:val="000922B0"/>
    <w:rsid w:val="00094303"/>
    <w:rsid w:val="000A3065"/>
    <w:rsid w:val="000A4D3F"/>
    <w:rsid w:val="000B075A"/>
    <w:rsid w:val="000B3799"/>
    <w:rsid w:val="000B473C"/>
    <w:rsid w:val="000B62B0"/>
    <w:rsid w:val="000B7BAE"/>
    <w:rsid w:val="000C572A"/>
    <w:rsid w:val="000C6D1A"/>
    <w:rsid w:val="000C7227"/>
    <w:rsid w:val="000D01AB"/>
    <w:rsid w:val="000D1192"/>
    <w:rsid w:val="000D146E"/>
    <w:rsid w:val="000D5079"/>
    <w:rsid w:val="000E42D6"/>
    <w:rsid w:val="000E7114"/>
    <w:rsid w:val="000F5557"/>
    <w:rsid w:val="00102DD9"/>
    <w:rsid w:val="001033B5"/>
    <w:rsid w:val="00105B5F"/>
    <w:rsid w:val="00117372"/>
    <w:rsid w:val="00117759"/>
    <w:rsid w:val="0012589B"/>
    <w:rsid w:val="001264F1"/>
    <w:rsid w:val="00127A1D"/>
    <w:rsid w:val="001367B5"/>
    <w:rsid w:val="001465C7"/>
    <w:rsid w:val="00146943"/>
    <w:rsid w:val="0015173E"/>
    <w:rsid w:val="00154857"/>
    <w:rsid w:val="00154F86"/>
    <w:rsid w:val="001561FC"/>
    <w:rsid w:val="00162D0F"/>
    <w:rsid w:val="00165B77"/>
    <w:rsid w:val="00167371"/>
    <w:rsid w:val="00176F37"/>
    <w:rsid w:val="00177D64"/>
    <w:rsid w:val="00183302"/>
    <w:rsid w:val="00194438"/>
    <w:rsid w:val="001A0C5C"/>
    <w:rsid w:val="001A1B12"/>
    <w:rsid w:val="001A1FA6"/>
    <w:rsid w:val="001A4044"/>
    <w:rsid w:val="001A59A3"/>
    <w:rsid w:val="001A6431"/>
    <w:rsid w:val="001B653F"/>
    <w:rsid w:val="001B6A08"/>
    <w:rsid w:val="001C1A59"/>
    <w:rsid w:val="001C5316"/>
    <w:rsid w:val="001C7F51"/>
    <w:rsid w:val="001D1626"/>
    <w:rsid w:val="001D3EFB"/>
    <w:rsid w:val="001D4AA9"/>
    <w:rsid w:val="001E142A"/>
    <w:rsid w:val="001E692F"/>
    <w:rsid w:val="001F2F03"/>
    <w:rsid w:val="001F6CF9"/>
    <w:rsid w:val="0020098F"/>
    <w:rsid w:val="002013C8"/>
    <w:rsid w:val="002020FA"/>
    <w:rsid w:val="002035E2"/>
    <w:rsid w:val="002169FC"/>
    <w:rsid w:val="00216E9F"/>
    <w:rsid w:val="00216F0D"/>
    <w:rsid w:val="002231C9"/>
    <w:rsid w:val="002254F7"/>
    <w:rsid w:val="002276C8"/>
    <w:rsid w:val="00230138"/>
    <w:rsid w:val="00230B95"/>
    <w:rsid w:val="00230FCE"/>
    <w:rsid w:val="00232201"/>
    <w:rsid w:val="002358F7"/>
    <w:rsid w:val="00235D61"/>
    <w:rsid w:val="00237D58"/>
    <w:rsid w:val="0024144E"/>
    <w:rsid w:val="00246C94"/>
    <w:rsid w:val="00247E36"/>
    <w:rsid w:val="002512CB"/>
    <w:rsid w:val="00251475"/>
    <w:rsid w:val="0026020D"/>
    <w:rsid w:val="00275D9F"/>
    <w:rsid w:val="00276FF6"/>
    <w:rsid w:val="00277778"/>
    <w:rsid w:val="00282B03"/>
    <w:rsid w:val="00285DC6"/>
    <w:rsid w:val="0028798A"/>
    <w:rsid w:val="00291000"/>
    <w:rsid w:val="00295417"/>
    <w:rsid w:val="00295BFC"/>
    <w:rsid w:val="002A1677"/>
    <w:rsid w:val="002B7503"/>
    <w:rsid w:val="002C236D"/>
    <w:rsid w:val="002C25B6"/>
    <w:rsid w:val="002C4A00"/>
    <w:rsid w:val="002D6924"/>
    <w:rsid w:val="002F140A"/>
    <w:rsid w:val="002F1DC4"/>
    <w:rsid w:val="00300504"/>
    <w:rsid w:val="003020E8"/>
    <w:rsid w:val="00304202"/>
    <w:rsid w:val="003046C4"/>
    <w:rsid w:val="00306D16"/>
    <w:rsid w:val="0030787B"/>
    <w:rsid w:val="00311531"/>
    <w:rsid w:val="00313641"/>
    <w:rsid w:val="003172EE"/>
    <w:rsid w:val="00317CC5"/>
    <w:rsid w:val="00323D04"/>
    <w:rsid w:val="0032487A"/>
    <w:rsid w:val="00327AB9"/>
    <w:rsid w:val="0033343E"/>
    <w:rsid w:val="003379B3"/>
    <w:rsid w:val="00337FD9"/>
    <w:rsid w:val="00340FD6"/>
    <w:rsid w:val="00341705"/>
    <w:rsid w:val="00344820"/>
    <w:rsid w:val="00347FB9"/>
    <w:rsid w:val="00354B09"/>
    <w:rsid w:val="00362981"/>
    <w:rsid w:val="00363DDE"/>
    <w:rsid w:val="00370069"/>
    <w:rsid w:val="003704B9"/>
    <w:rsid w:val="00372BEA"/>
    <w:rsid w:val="00373F42"/>
    <w:rsid w:val="003763D6"/>
    <w:rsid w:val="00385381"/>
    <w:rsid w:val="0039054F"/>
    <w:rsid w:val="00396A78"/>
    <w:rsid w:val="00397595"/>
    <w:rsid w:val="003A08E5"/>
    <w:rsid w:val="003A7903"/>
    <w:rsid w:val="003A7BE4"/>
    <w:rsid w:val="003B2404"/>
    <w:rsid w:val="003B5CB9"/>
    <w:rsid w:val="003C36CC"/>
    <w:rsid w:val="003C3B01"/>
    <w:rsid w:val="003C444F"/>
    <w:rsid w:val="003C6A52"/>
    <w:rsid w:val="003C7EC4"/>
    <w:rsid w:val="003D009D"/>
    <w:rsid w:val="003D0220"/>
    <w:rsid w:val="003D044B"/>
    <w:rsid w:val="003D0494"/>
    <w:rsid w:val="003D1F5B"/>
    <w:rsid w:val="003D63F1"/>
    <w:rsid w:val="003E5442"/>
    <w:rsid w:val="003E5C71"/>
    <w:rsid w:val="003E6FE4"/>
    <w:rsid w:val="003F0D1F"/>
    <w:rsid w:val="003F2148"/>
    <w:rsid w:val="003F4E12"/>
    <w:rsid w:val="003F6152"/>
    <w:rsid w:val="00402AB7"/>
    <w:rsid w:val="00404D92"/>
    <w:rsid w:val="00406CFC"/>
    <w:rsid w:val="00412417"/>
    <w:rsid w:val="00415758"/>
    <w:rsid w:val="00421261"/>
    <w:rsid w:val="00427AC3"/>
    <w:rsid w:val="00430FFC"/>
    <w:rsid w:val="00431BE3"/>
    <w:rsid w:val="00433C28"/>
    <w:rsid w:val="00435ED6"/>
    <w:rsid w:val="004379D7"/>
    <w:rsid w:val="004418F0"/>
    <w:rsid w:val="0044229B"/>
    <w:rsid w:val="00444A6A"/>
    <w:rsid w:val="00446A73"/>
    <w:rsid w:val="00447D41"/>
    <w:rsid w:val="00450CC3"/>
    <w:rsid w:val="00450D58"/>
    <w:rsid w:val="00450FDC"/>
    <w:rsid w:val="0045472F"/>
    <w:rsid w:val="00454A97"/>
    <w:rsid w:val="00455878"/>
    <w:rsid w:val="00455F77"/>
    <w:rsid w:val="0046066F"/>
    <w:rsid w:val="0046078F"/>
    <w:rsid w:val="004609AE"/>
    <w:rsid w:val="00463020"/>
    <w:rsid w:val="004701BC"/>
    <w:rsid w:val="004721F8"/>
    <w:rsid w:val="0047545D"/>
    <w:rsid w:val="004765B7"/>
    <w:rsid w:val="00477F9A"/>
    <w:rsid w:val="0048521E"/>
    <w:rsid w:val="004913E2"/>
    <w:rsid w:val="00496447"/>
    <w:rsid w:val="00496A9D"/>
    <w:rsid w:val="004A6D9A"/>
    <w:rsid w:val="004B015B"/>
    <w:rsid w:val="004B1BB6"/>
    <w:rsid w:val="004B792E"/>
    <w:rsid w:val="004C0035"/>
    <w:rsid w:val="004C0E76"/>
    <w:rsid w:val="004C4C62"/>
    <w:rsid w:val="004C664F"/>
    <w:rsid w:val="004D316F"/>
    <w:rsid w:val="004D4B4F"/>
    <w:rsid w:val="004D79E8"/>
    <w:rsid w:val="004E0B0F"/>
    <w:rsid w:val="004E3883"/>
    <w:rsid w:val="004F054C"/>
    <w:rsid w:val="004F3753"/>
    <w:rsid w:val="005040A4"/>
    <w:rsid w:val="00512283"/>
    <w:rsid w:val="00513280"/>
    <w:rsid w:val="0051471E"/>
    <w:rsid w:val="00517944"/>
    <w:rsid w:val="00517AB9"/>
    <w:rsid w:val="00520458"/>
    <w:rsid w:val="00526393"/>
    <w:rsid w:val="005264A1"/>
    <w:rsid w:val="00532B23"/>
    <w:rsid w:val="005417EF"/>
    <w:rsid w:val="00550CA6"/>
    <w:rsid w:val="00550E59"/>
    <w:rsid w:val="00551985"/>
    <w:rsid w:val="00552191"/>
    <w:rsid w:val="0055495A"/>
    <w:rsid w:val="00555D86"/>
    <w:rsid w:val="005566A7"/>
    <w:rsid w:val="00562672"/>
    <w:rsid w:val="0056531B"/>
    <w:rsid w:val="005744EB"/>
    <w:rsid w:val="00582241"/>
    <w:rsid w:val="005843E0"/>
    <w:rsid w:val="0058545B"/>
    <w:rsid w:val="00594DB5"/>
    <w:rsid w:val="0059673E"/>
    <w:rsid w:val="00596FAF"/>
    <w:rsid w:val="005A0027"/>
    <w:rsid w:val="005A0062"/>
    <w:rsid w:val="005A03F3"/>
    <w:rsid w:val="005A1EAF"/>
    <w:rsid w:val="005B17A2"/>
    <w:rsid w:val="005B1D00"/>
    <w:rsid w:val="005B61E5"/>
    <w:rsid w:val="005C0569"/>
    <w:rsid w:val="005C069F"/>
    <w:rsid w:val="005C22E8"/>
    <w:rsid w:val="005C2E1F"/>
    <w:rsid w:val="005C3527"/>
    <w:rsid w:val="005D6AFE"/>
    <w:rsid w:val="005E54AF"/>
    <w:rsid w:val="005E5E65"/>
    <w:rsid w:val="005F65B2"/>
    <w:rsid w:val="00601135"/>
    <w:rsid w:val="00603081"/>
    <w:rsid w:val="00606891"/>
    <w:rsid w:val="0061189F"/>
    <w:rsid w:val="006168F2"/>
    <w:rsid w:val="00620AB4"/>
    <w:rsid w:val="0062355D"/>
    <w:rsid w:val="0063038F"/>
    <w:rsid w:val="006313B5"/>
    <w:rsid w:val="00631426"/>
    <w:rsid w:val="00637E9E"/>
    <w:rsid w:val="006417AB"/>
    <w:rsid w:val="006429B9"/>
    <w:rsid w:val="006535D9"/>
    <w:rsid w:val="00657D9F"/>
    <w:rsid w:val="00660F6E"/>
    <w:rsid w:val="0066293D"/>
    <w:rsid w:val="0067443A"/>
    <w:rsid w:val="006760B5"/>
    <w:rsid w:val="006812D9"/>
    <w:rsid w:val="00683254"/>
    <w:rsid w:val="006846F2"/>
    <w:rsid w:val="00691D2E"/>
    <w:rsid w:val="0069666A"/>
    <w:rsid w:val="006A0F27"/>
    <w:rsid w:val="006A4140"/>
    <w:rsid w:val="006A4C27"/>
    <w:rsid w:val="006A6B0E"/>
    <w:rsid w:val="006B254A"/>
    <w:rsid w:val="006B3ECA"/>
    <w:rsid w:val="006B481A"/>
    <w:rsid w:val="006B5488"/>
    <w:rsid w:val="006B6809"/>
    <w:rsid w:val="006C0A5E"/>
    <w:rsid w:val="006C1100"/>
    <w:rsid w:val="006C334E"/>
    <w:rsid w:val="006C38AD"/>
    <w:rsid w:val="006C6213"/>
    <w:rsid w:val="006E0E55"/>
    <w:rsid w:val="006E4925"/>
    <w:rsid w:val="006E4BBD"/>
    <w:rsid w:val="006F3846"/>
    <w:rsid w:val="006F5288"/>
    <w:rsid w:val="00703918"/>
    <w:rsid w:val="00704516"/>
    <w:rsid w:val="00714B04"/>
    <w:rsid w:val="00715F97"/>
    <w:rsid w:val="007213A4"/>
    <w:rsid w:val="007327D6"/>
    <w:rsid w:val="00733923"/>
    <w:rsid w:val="00734BA1"/>
    <w:rsid w:val="00736D4D"/>
    <w:rsid w:val="00741C8A"/>
    <w:rsid w:val="0074257B"/>
    <w:rsid w:val="0074692B"/>
    <w:rsid w:val="00757F02"/>
    <w:rsid w:val="007607CB"/>
    <w:rsid w:val="00761216"/>
    <w:rsid w:val="00764822"/>
    <w:rsid w:val="00772694"/>
    <w:rsid w:val="007832CE"/>
    <w:rsid w:val="00785001"/>
    <w:rsid w:val="00785B6A"/>
    <w:rsid w:val="0078639D"/>
    <w:rsid w:val="00790665"/>
    <w:rsid w:val="00792F6B"/>
    <w:rsid w:val="00795D32"/>
    <w:rsid w:val="0079682B"/>
    <w:rsid w:val="007A145D"/>
    <w:rsid w:val="007A1D9F"/>
    <w:rsid w:val="007A49D8"/>
    <w:rsid w:val="007B2844"/>
    <w:rsid w:val="007B51B0"/>
    <w:rsid w:val="007B6622"/>
    <w:rsid w:val="007B74AE"/>
    <w:rsid w:val="007C4030"/>
    <w:rsid w:val="007C7DB0"/>
    <w:rsid w:val="007D1270"/>
    <w:rsid w:val="007D79CC"/>
    <w:rsid w:val="007E1472"/>
    <w:rsid w:val="007E27C6"/>
    <w:rsid w:val="007E423A"/>
    <w:rsid w:val="007E48B4"/>
    <w:rsid w:val="007E5104"/>
    <w:rsid w:val="007E6492"/>
    <w:rsid w:val="007F02BD"/>
    <w:rsid w:val="007F04F4"/>
    <w:rsid w:val="007F1AE8"/>
    <w:rsid w:val="007F1F7E"/>
    <w:rsid w:val="007F6570"/>
    <w:rsid w:val="007F7E74"/>
    <w:rsid w:val="00800699"/>
    <w:rsid w:val="008052D1"/>
    <w:rsid w:val="00807932"/>
    <w:rsid w:val="0081126A"/>
    <w:rsid w:val="00812C16"/>
    <w:rsid w:val="00830962"/>
    <w:rsid w:val="008343AC"/>
    <w:rsid w:val="00834C24"/>
    <w:rsid w:val="0084003B"/>
    <w:rsid w:val="00850ED0"/>
    <w:rsid w:val="00854AFE"/>
    <w:rsid w:val="00855996"/>
    <w:rsid w:val="00856AEB"/>
    <w:rsid w:val="00860DA8"/>
    <w:rsid w:val="008626FE"/>
    <w:rsid w:val="00870778"/>
    <w:rsid w:val="0087187B"/>
    <w:rsid w:val="00875168"/>
    <w:rsid w:val="008754F5"/>
    <w:rsid w:val="008762BF"/>
    <w:rsid w:val="008808AF"/>
    <w:rsid w:val="00883B83"/>
    <w:rsid w:val="00886B0C"/>
    <w:rsid w:val="00887A4E"/>
    <w:rsid w:val="00890745"/>
    <w:rsid w:val="0089260E"/>
    <w:rsid w:val="008936E6"/>
    <w:rsid w:val="0089720C"/>
    <w:rsid w:val="008A094D"/>
    <w:rsid w:val="008A2B93"/>
    <w:rsid w:val="008A4041"/>
    <w:rsid w:val="008A5474"/>
    <w:rsid w:val="008A5CA0"/>
    <w:rsid w:val="008B18E0"/>
    <w:rsid w:val="008B2031"/>
    <w:rsid w:val="008B5305"/>
    <w:rsid w:val="008C1E4F"/>
    <w:rsid w:val="008C5CAD"/>
    <w:rsid w:val="008D112A"/>
    <w:rsid w:val="008D1CB3"/>
    <w:rsid w:val="008D541E"/>
    <w:rsid w:val="008D558E"/>
    <w:rsid w:val="008E4523"/>
    <w:rsid w:val="008E77E5"/>
    <w:rsid w:val="008F7735"/>
    <w:rsid w:val="00914CF9"/>
    <w:rsid w:val="009157BC"/>
    <w:rsid w:val="00930D85"/>
    <w:rsid w:val="00931A07"/>
    <w:rsid w:val="00931EE9"/>
    <w:rsid w:val="009350C3"/>
    <w:rsid w:val="009367EA"/>
    <w:rsid w:val="009368CD"/>
    <w:rsid w:val="00936E6C"/>
    <w:rsid w:val="00944601"/>
    <w:rsid w:val="00944980"/>
    <w:rsid w:val="0095043E"/>
    <w:rsid w:val="00950514"/>
    <w:rsid w:val="00953A85"/>
    <w:rsid w:val="00955E69"/>
    <w:rsid w:val="00956D87"/>
    <w:rsid w:val="009574D8"/>
    <w:rsid w:val="009616A9"/>
    <w:rsid w:val="009628BE"/>
    <w:rsid w:val="00966A81"/>
    <w:rsid w:val="00970E86"/>
    <w:rsid w:val="0097351B"/>
    <w:rsid w:val="009810A8"/>
    <w:rsid w:val="00987150"/>
    <w:rsid w:val="00992917"/>
    <w:rsid w:val="00996DDE"/>
    <w:rsid w:val="009A0832"/>
    <w:rsid w:val="009B2D53"/>
    <w:rsid w:val="009B32B3"/>
    <w:rsid w:val="009C1BD5"/>
    <w:rsid w:val="009C2DBB"/>
    <w:rsid w:val="009D07AE"/>
    <w:rsid w:val="009D11DE"/>
    <w:rsid w:val="009E1EDE"/>
    <w:rsid w:val="009E4793"/>
    <w:rsid w:val="009E7ECD"/>
    <w:rsid w:val="009F44A7"/>
    <w:rsid w:val="009F55EB"/>
    <w:rsid w:val="00A0084C"/>
    <w:rsid w:val="00A04667"/>
    <w:rsid w:val="00A154FC"/>
    <w:rsid w:val="00A22433"/>
    <w:rsid w:val="00A24AA5"/>
    <w:rsid w:val="00A43F05"/>
    <w:rsid w:val="00A554E4"/>
    <w:rsid w:val="00A55B74"/>
    <w:rsid w:val="00A55EFF"/>
    <w:rsid w:val="00A60B18"/>
    <w:rsid w:val="00A62DB1"/>
    <w:rsid w:val="00A6315A"/>
    <w:rsid w:val="00A777D0"/>
    <w:rsid w:val="00A77959"/>
    <w:rsid w:val="00A82074"/>
    <w:rsid w:val="00A82362"/>
    <w:rsid w:val="00A918E7"/>
    <w:rsid w:val="00A9252B"/>
    <w:rsid w:val="00A9404D"/>
    <w:rsid w:val="00A95F44"/>
    <w:rsid w:val="00AA4D2C"/>
    <w:rsid w:val="00AB23C7"/>
    <w:rsid w:val="00AB315B"/>
    <w:rsid w:val="00AC30FB"/>
    <w:rsid w:val="00AD16FB"/>
    <w:rsid w:val="00AD5BA7"/>
    <w:rsid w:val="00AD6D05"/>
    <w:rsid w:val="00AD7F50"/>
    <w:rsid w:val="00AD7FE9"/>
    <w:rsid w:val="00AE0977"/>
    <w:rsid w:val="00AE0B41"/>
    <w:rsid w:val="00AE52C5"/>
    <w:rsid w:val="00B00359"/>
    <w:rsid w:val="00B1268D"/>
    <w:rsid w:val="00B159FD"/>
    <w:rsid w:val="00B161FE"/>
    <w:rsid w:val="00B203FC"/>
    <w:rsid w:val="00B20DF5"/>
    <w:rsid w:val="00B265A5"/>
    <w:rsid w:val="00B33775"/>
    <w:rsid w:val="00B34A8C"/>
    <w:rsid w:val="00B374CF"/>
    <w:rsid w:val="00B411CF"/>
    <w:rsid w:val="00B41727"/>
    <w:rsid w:val="00B42BCB"/>
    <w:rsid w:val="00B453A0"/>
    <w:rsid w:val="00B525FB"/>
    <w:rsid w:val="00B54769"/>
    <w:rsid w:val="00B55E67"/>
    <w:rsid w:val="00B60734"/>
    <w:rsid w:val="00B63953"/>
    <w:rsid w:val="00B647EA"/>
    <w:rsid w:val="00B64D2E"/>
    <w:rsid w:val="00B64D94"/>
    <w:rsid w:val="00B70031"/>
    <w:rsid w:val="00B70F76"/>
    <w:rsid w:val="00B72FBB"/>
    <w:rsid w:val="00B80B11"/>
    <w:rsid w:val="00B80C60"/>
    <w:rsid w:val="00B82956"/>
    <w:rsid w:val="00B84755"/>
    <w:rsid w:val="00B87BAE"/>
    <w:rsid w:val="00B95024"/>
    <w:rsid w:val="00BA0F83"/>
    <w:rsid w:val="00BA4655"/>
    <w:rsid w:val="00BA5244"/>
    <w:rsid w:val="00BB308A"/>
    <w:rsid w:val="00BB45FB"/>
    <w:rsid w:val="00BB754C"/>
    <w:rsid w:val="00BC25F6"/>
    <w:rsid w:val="00BC2EA6"/>
    <w:rsid w:val="00BD24DE"/>
    <w:rsid w:val="00BD5158"/>
    <w:rsid w:val="00BE1439"/>
    <w:rsid w:val="00BE229B"/>
    <w:rsid w:val="00BE63FC"/>
    <w:rsid w:val="00BF059E"/>
    <w:rsid w:val="00BF1233"/>
    <w:rsid w:val="00BF781B"/>
    <w:rsid w:val="00C018E0"/>
    <w:rsid w:val="00C03072"/>
    <w:rsid w:val="00C04176"/>
    <w:rsid w:val="00C05258"/>
    <w:rsid w:val="00C06BBF"/>
    <w:rsid w:val="00C12309"/>
    <w:rsid w:val="00C16077"/>
    <w:rsid w:val="00C200D8"/>
    <w:rsid w:val="00C26AA1"/>
    <w:rsid w:val="00C31917"/>
    <w:rsid w:val="00C328E1"/>
    <w:rsid w:val="00C40766"/>
    <w:rsid w:val="00C4102D"/>
    <w:rsid w:val="00C41586"/>
    <w:rsid w:val="00C42C42"/>
    <w:rsid w:val="00C57442"/>
    <w:rsid w:val="00C64591"/>
    <w:rsid w:val="00C64AFC"/>
    <w:rsid w:val="00C650A7"/>
    <w:rsid w:val="00C666D7"/>
    <w:rsid w:val="00C702FF"/>
    <w:rsid w:val="00C807AD"/>
    <w:rsid w:val="00C90719"/>
    <w:rsid w:val="00C94527"/>
    <w:rsid w:val="00C97913"/>
    <w:rsid w:val="00CA3DC4"/>
    <w:rsid w:val="00CA3EE6"/>
    <w:rsid w:val="00CA54F6"/>
    <w:rsid w:val="00CB1DF5"/>
    <w:rsid w:val="00CB470E"/>
    <w:rsid w:val="00CC15B5"/>
    <w:rsid w:val="00CD1D3A"/>
    <w:rsid w:val="00CE1C2F"/>
    <w:rsid w:val="00CE4D50"/>
    <w:rsid w:val="00CF3924"/>
    <w:rsid w:val="00CF3C5C"/>
    <w:rsid w:val="00CF6EC7"/>
    <w:rsid w:val="00D0117A"/>
    <w:rsid w:val="00D0404A"/>
    <w:rsid w:val="00D07740"/>
    <w:rsid w:val="00D15448"/>
    <w:rsid w:val="00D20CA2"/>
    <w:rsid w:val="00D21B05"/>
    <w:rsid w:val="00D26F7B"/>
    <w:rsid w:val="00D27282"/>
    <w:rsid w:val="00D35281"/>
    <w:rsid w:val="00D378C5"/>
    <w:rsid w:val="00D513A3"/>
    <w:rsid w:val="00D5483E"/>
    <w:rsid w:val="00D553B8"/>
    <w:rsid w:val="00D56DDE"/>
    <w:rsid w:val="00D5710F"/>
    <w:rsid w:val="00D64814"/>
    <w:rsid w:val="00D66BBA"/>
    <w:rsid w:val="00D679C7"/>
    <w:rsid w:val="00D70F9F"/>
    <w:rsid w:val="00D71BBD"/>
    <w:rsid w:val="00D76B5C"/>
    <w:rsid w:val="00D8052B"/>
    <w:rsid w:val="00D86DF8"/>
    <w:rsid w:val="00D87257"/>
    <w:rsid w:val="00D90C86"/>
    <w:rsid w:val="00D91C00"/>
    <w:rsid w:val="00D93AB4"/>
    <w:rsid w:val="00DA0182"/>
    <w:rsid w:val="00DA4DDE"/>
    <w:rsid w:val="00DB2EB0"/>
    <w:rsid w:val="00DC0C36"/>
    <w:rsid w:val="00DC4470"/>
    <w:rsid w:val="00DD129F"/>
    <w:rsid w:val="00DD2583"/>
    <w:rsid w:val="00DE01B1"/>
    <w:rsid w:val="00DE1BB5"/>
    <w:rsid w:val="00DE3364"/>
    <w:rsid w:val="00DE4938"/>
    <w:rsid w:val="00DE51E0"/>
    <w:rsid w:val="00DF3A5E"/>
    <w:rsid w:val="00DF6D07"/>
    <w:rsid w:val="00DF7374"/>
    <w:rsid w:val="00E02287"/>
    <w:rsid w:val="00E035AF"/>
    <w:rsid w:val="00E040A5"/>
    <w:rsid w:val="00E04C55"/>
    <w:rsid w:val="00E05D50"/>
    <w:rsid w:val="00E11975"/>
    <w:rsid w:val="00E13966"/>
    <w:rsid w:val="00E14E41"/>
    <w:rsid w:val="00E15744"/>
    <w:rsid w:val="00E17F2D"/>
    <w:rsid w:val="00E21782"/>
    <w:rsid w:val="00E21842"/>
    <w:rsid w:val="00E23B22"/>
    <w:rsid w:val="00E270EA"/>
    <w:rsid w:val="00E3010D"/>
    <w:rsid w:val="00E36029"/>
    <w:rsid w:val="00E366F6"/>
    <w:rsid w:val="00E454B8"/>
    <w:rsid w:val="00E46DC2"/>
    <w:rsid w:val="00E4766B"/>
    <w:rsid w:val="00E5151E"/>
    <w:rsid w:val="00E51B28"/>
    <w:rsid w:val="00E55B6C"/>
    <w:rsid w:val="00E56461"/>
    <w:rsid w:val="00E566D6"/>
    <w:rsid w:val="00E60EE8"/>
    <w:rsid w:val="00E61D95"/>
    <w:rsid w:val="00E708A4"/>
    <w:rsid w:val="00E76880"/>
    <w:rsid w:val="00E77CB7"/>
    <w:rsid w:val="00E83D95"/>
    <w:rsid w:val="00E85CF9"/>
    <w:rsid w:val="00E85E88"/>
    <w:rsid w:val="00E8746F"/>
    <w:rsid w:val="00E9461E"/>
    <w:rsid w:val="00E94B9E"/>
    <w:rsid w:val="00EA6EA6"/>
    <w:rsid w:val="00EB7C5D"/>
    <w:rsid w:val="00EC2D03"/>
    <w:rsid w:val="00EC3AC9"/>
    <w:rsid w:val="00EC487B"/>
    <w:rsid w:val="00EC7274"/>
    <w:rsid w:val="00ED030C"/>
    <w:rsid w:val="00ED4087"/>
    <w:rsid w:val="00ED437E"/>
    <w:rsid w:val="00ED4E39"/>
    <w:rsid w:val="00ED5200"/>
    <w:rsid w:val="00ED6837"/>
    <w:rsid w:val="00EE2D2F"/>
    <w:rsid w:val="00EE75A9"/>
    <w:rsid w:val="00EF567A"/>
    <w:rsid w:val="00F0464F"/>
    <w:rsid w:val="00F07630"/>
    <w:rsid w:val="00F174B0"/>
    <w:rsid w:val="00F20721"/>
    <w:rsid w:val="00F22403"/>
    <w:rsid w:val="00F2298E"/>
    <w:rsid w:val="00F2572B"/>
    <w:rsid w:val="00F328C0"/>
    <w:rsid w:val="00F345E1"/>
    <w:rsid w:val="00F362F5"/>
    <w:rsid w:val="00F3776B"/>
    <w:rsid w:val="00F41CA2"/>
    <w:rsid w:val="00F427DE"/>
    <w:rsid w:val="00F46835"/>
    <w:rsid w:val="00F46EF4"/>
    <w:rsid w:val="00F50027"/>
    <w:rsid w:val="00F52528"/>
    <w:rsid w:val="00F61121"/>
    <w:rsid w:val="00F63821"/>
    <w:rsid w:val="00F726D0"/>
    <w:rsid w:val="00F735F4"/>
    <w:rsid w:val="00F7694F"/>
    <w:rsid w:val="00F77831"/>
    <w:rsid w:val="00F8089C"/>
    <w:rsid w:val="00F80B9C"/>
    <w:rsid w:val="00F81CBD"/>
    <w:rsid w:val="00F9102B"/>
    <w:rsid w:val="00F95CF4"/>
    <w:rsid w:val="00F9615B"/>
    <w:rsid w:val="00FA211E"/>
    <w:rsid w:val="00FA5648"/>
    <w:rsid w:val="00FB1364"/>
    <w:rsid w:val="00FB4E0B"/>
    <w:rsid w:val="00FC00AD"/>
    <w:rsid w:val="00FC1673"/>
    <w:rsid w:val="00FC2DCF"/>
    <w:rsid w:val="00FC390D"/>
    <w:rsid w:val="00FC7942"/>
    <w:rsid w:val="00FD2254"/>
    <w:rsid w:val="00FD43AD"/>
    <w:rsid w:val="00FD44A8"/>
    <w:rsid w:val="00FD7C3D"/>
    <w:rsid w:val="00FE08AD"/>
    <w:rsid w:val="00FE3528"/>
    <w:rsid w:val="00FE53DA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F6"/>
  </w:style>
  <w:style w:type="paragraph" w:styleId="10">
    <w:name w:val="heading 1"/>
    <w:basedOn w:val="a"/>
    <w:next w:val="a"/>
    <w:link w:val="11"/>
    <w:qFormat/>
    <w:rsid w:val="00B203F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2B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03FC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BE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9446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328C0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285DC6"/>
    <w:pPr>
      <w:spacing w:after="0" w:line="240" w:lineRule="auto"/>
      <w:ind w:right="-766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3"/>
    <w:uiPriority w:val="99"/>
    <w:rsid w:val="00285D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85DC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85DC6"/>
  </w:style>
  <w:style w:type="paragraph" w:customStyle="1" w:styleId="ConsPlusNonformat">
    <w:name w:val="ConsPlusNonformat"/>
    <w:rsid w:val="00641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6417AB"/>
    <w:rPr>
      <w:rFonts w:ascii="Times New Roman" w:hAnsi="Times New Roman" w:cs="Times New Roman"/>
      <w:sz w:val="22"/>
      <w:szCs w:val="22"/>
    </w:rPr>
  </w:style>
  <w:style w:type="paragraph" w:customStyle="1" w:styleId="1">
    <w:name w:val="Стиль1"/>
    <w:basedOn w:val="a"/>
    <w:rsid w:val="006417AB"/>
    <w:pPr>
      <w:numPr>
        <w:numId w:val="1"/>
      </w:numPr>
      <w:tabs>
        <w:tab w:val="left" w:pos="720"/>
      </w:tabs>
      <w:spacing w:before="34"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02D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02DD9"/>
  </w:style>
  <w:style w:type="paragraph" w:styleId="a8">
    <w:name w:val="Body Text"/>
    <w:basedOn w:val="a"/>
    <w:link w:val="a9"/>
    <w:uiPriority w:val="99"/>
    <w:rsid w:val="008C1E4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8C1E4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sPlusCell">
    <w:name w:val="ConsPlusCell"/>
    <w:uiPriority w:val="99"/>
    <w:rsid w:val="008C1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8C1E4F"/>
    <w:pPr>
      <w:spacing w:after="120" w:line="48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character" w:customStyle="1" w:styleId="FontStyle54">
    <w:name w:val="Font Style54"/>
    <w:basedOn w:val="a0"/>
    <w:rsid w:val="008C1E4F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094303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B203FC"/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203FC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ab">
    <w:name w:val="footer"/>
    <w:basedOn w:val="a"/>
    <w:link w:val="ac"/>
    <w:uiPriority w:val="99"/>
    <w:rsid w:val="00B203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B203F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"/>
    <w:next w:val="a"/>
    <w:qFormat/>
    <w:rsid w:val="003D044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e">
    <w:name w:val="Normal (Web)"/>
    <w:basedOn w:val="a"/>
    <w:uiPriority w:val="99"/>
    <w:unhideWhenUsed/>
    <w:rsid w:val="00B7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B72F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7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2FBB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basedOn w:val="a0"/>
    <w:uiPriority w:val="99"/>
    <w:rsid w:val="004E0B0F"/>
    <w:rPr>
      <w:color w:val="008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E54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No Spacing"/>
    <w:link w:val="af4"/>
    <w:uiPriority w:val="1"/>
    <w:qFormat/>
    <w:rsid w:val="003E54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Без интервала Знак"/>
    <w:link w:val="af3"/>
    <w:uiPriority w:val="1"/>
    <w:rsid w:val="003E5442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B337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f5">
    <w:name w:val="Table Grid"/>
    <w:basedOn w:val="a1"/>
    <w:uiPriority w:val="59"/>
    <w:rsid w:val="0067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676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f6">
    <w:name w:val="Цветовое выделение"/>
    <w:uiPriority w:val="99"/>
    <w:rsid w:val="006760B5"/>
    <w:rPr>
      <w:b/>
      <w:bCs/>
      <w:color w:val="000080"/>
    </w:rPr>
  </w:style>
  <w:style w:type="character" w:styleId="af7">
    <w:name w:val="Hyperlink"/>
    <w:basedOn w:val="a0"/>
    <w:uiPriority w:val="99"/>
    <w:rsid w:val="006760B5"/>
    <w:rPr>
      <w:color w:val="0000FF"/>
      <w:u w:val="single"/>
    </w:rPr>
  </w:style>
  <w:style w:type="character" w:styleId="af8">
    <w:name w:val="Emphasis"/>
    <w:basedOn w:val="a0"/>
    <w:uiPriority w:val="20"/>
    <w:qFormat/>
    <w:rsid w:val="006760B5"/>
    <w:rPr>
      <w:i/>
      <w:iCs/>
    </w:rPr>
  </w:style>
  <w:style w:type="paragraph" w:styleId="af9">
    <w:name w:val="Document Map"/>
    <w:basedOn w:val="a"/>
    <w:link w:val="afa"/>
    <w:rsid w:val="003C36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3C36CC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 статьи"/>
    <w:basedOn w:val="a"/>
    <w:next w:val="a"/>
    <w:uiPriority w:val="99"/>
    <w:rsid w:val="003C36C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3C36C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3C3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EC4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e">
    <w:name w:val="Title"/>
    <w:basedOn w:val="a"/>
    <w:link w:val="aff"/>
    <w:uiPriority w:val="10"/>
    <w:qFormat/>
    <w:rsid w:val="00304202"/>
    <w:pPr>
      <w:spacing w:after="0" w:line="240" w:lineRule="auto"/>
      <w:ind w:left="-567" w:right="-625"/>
      <w:jc w:val="center"/>
    </w:pPr>
    <w:rPr>
      <w:rFonts w:ascii="Calibri" w:eastAsia="Times New Roman" w:hAnsi="Calibri" w:cs="Times New Roman"/>
      <w:b/>
      <w:i/>
      <w:sz w:val="28"/>
      <w:szCs w:val="20"/>
    </w:rPr>
  </w:style>
  <w:style w:type="character" w:customStyle="1" w:styleId="aff">
    <w:name w:val="Название Знак"/>
    <w:basedOn w:val="a0"/>
    <w:link w:val="afe"/>
    <w:uiPriority w:val="10"/>
    <w:rsid w:val="00304202"/>
    <w:rPr>
      <w:rFonts w:ascii="Calibri" w:eastAsia="Times New Roman" w:hAnsi="Calibri" w:cs="Times New Roman"/>
      <w:b/>
      <w:i/>
      <w:sz w:val="28"/>
      <w:szCs w:val="20"/>
    </w:rPr>
  </w:style>
  <w:style w:type="character" w:customStyle="1" w:styleId="12">
    <w:name w:val="Основной текст1"/>
    <w:basedOn w:val="a0"/>
    <w:rsid w:val="0030420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23">
    <w:name w:val="Body Text Indent 2"/>
    <w:basedOn w:val="a"/>
    <w:link w:val="24"/>
    <w:unhideWhenUsed/>
    <w:rsid w:val="00012B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12B2F"/>
  </w:style>
  <w:style w:type="paragraph" w:customStyle="1" w:styleId="1TimesNewRoman">
    <w:name w:val="Заголовок 1 + Times New Roman"/>
    <w:aliases w:val="12 пт,По центру,Перед:  0 пт,После:  0 пт"/>
    <w:basedOn w:val="10"/>
    <w:rsid w:val="00027687"/>
    <w:pPr>
      <w:widowControl/>
      <w:numPr>
        <w:numId w:val="2"/>
      </w:numPr>
      <w:suppressAutoHyphens w:val="0"/>
      <w:spacing w:before="0" w:after="0"/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800699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0">
    <w:name w:val="Документ"/>
    <w:basedOn w:val="a"/>
    <w:rsid w:val="003853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385381"/>
    <w:pPr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</w:rPr>
  </w:style>
  <w:style w:type="paragraph" w:styleId="31">
    <w:name w:val="Body Text Indent 3"/>
    <w:basedOn w:val="a"/>
    <w:link w:val="32"/>
    <w:uiPriority w:val="99"/>
    <w:rsid w:val="003853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5381"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Основной текст Знак1"/>
    <w:aliases w:val="Основной текст Знак Знак"/>
    <w:basedOn w:val="a0"/>
    <w:rsid w:val="00385381"/>
    <w:rPr>
      <w:sz w:val="24"/>
      <w:szCs w:val="24"/>
      <w:lang w:val="ru-RU" w:eastAsia="ru-RU" w:bidi="ar-SA"/>
    </w:rPr>
  </w:style>
  <w:style w:type="paragraph" w:customStyle="1" w:styleId="xl26">
    <w:name w:val="xl26"/>
    <w:basedOn w:val="a"/>
    <w:rsid w:val="00385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14">
    <w:name w:val="Знак1 Знак Знак Знак"/>
    <w:basedOn w:val="a"/>
    <w:rsid w:val="0038538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rvps698610">
    <w:name w:val="rvps698610"/>
    <w:basedOn w:val="a"/>
    <w:rsid w:val="0038538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ой текст Знак Знак Знак"/>
    <w:basedOn w:val="a0"/>
    <w:rsid w:val="00385381"/>
    <w:rPr>
      <w:sz w:val="24"/>
      <w:szCs w:val="24"/>
      <w:lang w:val="ru-RU" w:eastAsia="ru-RU" w:bidi="ar-SA"/>
    </w:rPr>
  </w:style>
  <w:style w:type="character" w:customStyle="1" w:styleId="aff2">
    <w:name w:val="Знак Знак"/>
    <w:basedOn w:val="a0"/>
    <w:locked/>
    <w:rsid w:val="00385381"/>
    <w:rPr>
      <w:sz w:val="24"/>
      <w:szCs w:val="24"/>
      <w:lang w:val="ru-RU" w:eastAsia="ru-RU" w:bidi="ar-SA"/>
    </w:rPr>
  </w:style>
  <w:style w:type="paragraph" w:customStyle="1" w:styleId="15">
    <w:name w:val="Знак1 Знак Знак Знак"/>
    <w:basedOn w:val="a"/>
    <w:rsid w:val="0038538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6">
    <w:name w:val="Знак1"/>
    <w:basedOn w:val="a"/>
    <w:rsid w:val="0038538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rsid w:val="003853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"/>
    <w:basedOn w:val="a"/>
    <w:rsid w:val="003853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7">
    <w:name w:val="Знак Знак1"/>
    <w:basedOn w:val="a0"/>
    <w:rsid w:val="00385381"/>
    <w:rPr>
      <w:sz w:val="24"/>
      <w:szCs w:val="24"/>
      <w:lang w:val="ru-RU" w:eastAsia="ru-RU" w:bidi="ar-SA"/>
    </w:rPr>
  </w:style>
  <w:style w:type="paragraph" w:customStyle="1" w:styleId="Default">
    <w:name w:val="Default"/>
    <w:rsid w:val="00385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1">
    <w:name w:val="text1"/>
    <w:basedOn w:val="a"/>
    <w:rsid w:val="00385381"/>
    <w:pPr>
      <w:spacing w:after="216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бычный2"/>
    <w:uiPriority w:val="99"/>
    <w:rsid w:val="003853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">
    <w:name w:val="Основной текст 22"/>
    <w:basedOn w:val="a"/>
    <w:rsid w:val="0038538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38538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85381"/>
    <w:pPr>
      <w:widowControl w:val="0"/>
      <w:autoSpaceDE w:val="0"/>
      <w:autoSpaceDN w:val="0"/>
      <w:adjustRightInd w:val="0"/>
      <w:spacing w:after="0" w:line="37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85381"/>
    <w:pPr>
      <w:widowControl w:val="0"/>
      <w:autoSpaceDE w:val="0"/>
      <w:autoSpaceDN w:val="0"/>
      <w:adjustRightInd w:val="0"/>
      <w:spacing w:after="0" w:line="37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Абзац списка1"/>
    <w:basedOn w:val="a"/>
    <w:rsid w:val="00385381"/>
    <w:pPr>
      <w:suppressAutoHyphens/>
      <w:ind w:left="720"/>
    </w:pPr>
    <w:rPr>
      <w:rFonts w:ascii="Calibri" w:eastAsia="Times New Roman" w:hAnsi="Calibri" w:cs="Calibri"/>
      <w:kern w:val="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372B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72BE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19">
    <w:name w:val="Знак1 Знак Знак Знак"/>
    <w:basedOn w:val="a"/>
    <w:rsid w:val="00372B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a">
    <w:name w:val="Знак1"/>
    <w:basedOn w:val="a"/>
    <w:rsid w:val="00372B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11">
    <w:name w:val="Знак Знак1 Знак Знак Знак Знак Знак Знак1 Знак"/>
    <w:basedOn w:val="a"/>
    <w:rsid w:val="00372B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b">
    <w:name w:val="Знак Знак1"/>
    <w:basedOn w:val="a0"/>
    <w:rsid w:val="00372BEA"/>
    <w:rPr>
      <w:sz w:val="24"/>
      <w:szCs w:val="24"/>
      <w:lang w:val="ru-RU" w:eastAsia="ru-RU" w:bidi="ar-SA"/>
    </w:rPr>
  </w:style>
  <w:style w:type="paragraph" w:customStyle="1" w:styleId="41">
    <w:name w:val="Обычный4"/>
    <w:rsid w:val="00372BEA"/>
    <w:pPr>
      <w:widowControl w:val="0"/>
      <w:snapToGrid w:val="0"/>
      <w:spacing w:after="0" w:line="254" w:lineRule="auto"/>
      <w:ind w:left="40" w:firstLine="14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372BEA"/>
  </w:style>
  <w:style w:type="paragraph" w:customStyle="1" w:styleId="NoSpacing1">
    <w:name w:val="No Spacing1"/>
    <w:uiPriority w:val="99"/>
    <w:rsid w:val="00372BEA"/>
    <w:pPr>
      <w:suppressAutoHyphens/>
      <w:spacing w:after="160" w:line="256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ConsTitle">
    <w:name w:val="ConsTitle"/>
    <w:rsid w:val="00372BE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">
    <w:name w:val="Без интервала1"/>
    <w:rsid w:val="00372B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1">
    <w:name w:val="Основной текст с отступом 21"/>
    <w:basedOn w:val="a"/>
    <w:rsid w:val="00C200D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F638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1d">
    <w:name w:val="Знак1 Знак Знак Знак"/>
    <w:basedOn w:val="a"/>
    <w:rsid w:val="005B1D0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e">
    <w:name w:val="Знак1"/>
    <w:basedOn w:val="a"/>
    <w:rsid w:val="005B1D0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12">
    <w:name w:val="Знак Знак1 Знак Знак Знак Знак Знак Знак1 Знак"/>
    <w:basedOn w:val="a"/>
    <w:rsid w:val="005B1D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">
    <w:name w:val="Знак Знак1"/>
    <w:basedOn w:val="a0"/>
    <w:rsid w:val="005B1D00"/>
    <w:rPr>
      <w:sz w:val="24"/>
      <w:szCs w:val="24"/>
      <w:lang w:val="ru-RU" w:eastAsia="ru-RU" w:bidi="ar-SA"/>
    </w:rPr>
  </w:style>
  <w:style w:type="paragraph" w:customStyle="1" w:styleId="1f0">
    <w:name w:val="Знак1 Знак Знак Знак"/>
    <w:basedOn w:val="a"/>
    <w:rsid w:val="00A8236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f1">
    <w:name w:val="Знак1"/>
    <w:basedOn w:val="a"/>
    <w:rsid w:val="00A8236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13">
    <w:name w:val="Знак Знак1 Знак Знак Знак Знак Знак Знак1 Знак"/>
    <w:basedOn w:val="a"/>
    <w:rsid w:val="00A823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2">
    <w:name w:val="Знак Знак1"/>
    <w:basedOn w:val="a0"/>
    <w:rsid w:val="00A82362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44601"/>
    <w:rPr>
      <w:rFonts w:ascii="Calibri" w:eastAsia="Times New Roman" w:hAnsi="Calibri" w:cs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431BE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3">
    <w:name w:val="Знак1 Знак Знак Знак"/>
    <w:basedOn w:val="a"/>
    <w:rsid w:val="00B453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f4">
    <w:name w:val="Знак1"/>
    <w:basedOn w:val="a"/>
    <w:rsid w:val="00B453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14">
    <w:name w:val="Знак Знак1 Знак Знак Знак Знак Знак Знак1 Знак"/>
    <w:basedOn w:val="a"/>
    <w:rsid w:val="00B453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5">
    <w:name w:val="Знак Знак1"/>
    <w:basedOn w:val="a0"/>
    <w:rsid w:val="00B453A0"/>
    <w:rPr>
      <w:sz w:val="24"/>
      <w:szCs w:val="24"/>
      <w:lang w:val="ru-RU" w:eastAsia="ru-RU" w:bidi="ar-SA"/>
    </w:rPr>
  </w:style>
  <w:style w:type="character" w:customStyle="1" w:styleId="1f6">
    <w:name w:val="Нижний колонтитул Знак1"/>
    <w:basedOn w:val="a0"/>
    <w:uiPriority w:val="99"/>
    <w:semiHidden/>
    <w:rsid w:val="00B453A0"/>
    <w:rPr>
      <w:sz w:val="24"/>
      <w:szCs w:val="24"/>
    </w:rPr>
  </w:style>
  <w:style w:type="character" w:customStyle="1" w:styleId="1f7">
    <w:name w:val="Основной шрифт абзаца1"/>
    <w:rsid w:val="00B453A0"/>
  </w:style>
  <w:style w:type="paragraph" w:customStyle="1" w:styleId="230">
    <w:name w:val="Основной текст с отступом 23"/>
    <w:basedOn w:val="a"/>
    <w:rsid w:val="007607C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8">
    <w:name w:val="Знак1 Знак Знак Знак"/>
    <w:basedOn w:val="a"/>
    <w:rsid w:val="000268C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f9">
    <w:name w:val="Знак1"/>
    <w:basedOn w:val="a"/>
    <w:rsid w:val="000268C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15">
    <w:name w:val="Знак Знак1 Знак Знак Знак Знак Знак Знак1 Знак"/>
    <w:basedOn w:val="a"/>
    <w:rsid w:val="000268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a">
    <w:name w:val="Знак Знак1"/>
    <w:rsid w:val="000268C3"/>
    <w:rPr>
      <w:sz w:val="24"/>
      <w:szCs w:val="24"/>
      <w:lang w:val="ru-RU" w:eastAsia="ru-RU" w:bidi="ar-SA"/>
    </w:rPr>
  </w:style>
  <w:style w:type="character" w:customStyle="1" w:styleId="26">
    <w:name w:val="Основной шрифт абзаца2"/>
    <w:rsid w:val="000268C3"/>
  </w:style>
  <w:style w:type="character" w:customStyle="1" w:styleId="90">
    <w:name w:val="Заголовок 9 Знак"/>
    <w:basedOn w:val="a0"/>
    <w:link w:val="9"/>
    <w:uiPriority w:val="9"/>
    <w:rsid w:val="00F328C0"/>
    <w:rPr>
      <w:rFonts w:ascii="Times New Roman CYR" w:eastAsia="Times New Roman" w:hAnsi="Times New Roman CYR" w:cs="Times New Roman"/>
      <w:b/>
      <w:sz w:val="28"/>
      <w:szCs w:val="20"/>
    </w:rPr>
  </w:style>
  <w:style w:type="character" w:styleId="aff4">
    <w:name w:val="line number"/>
    <w:basedOn w:val="a0"/>
    <w:uiPriority w:val="99"/>
    <w:rsid w:val="00F328C0"/>
    <w:rPr>
      <w:rFonts w:cs="Times New Roman"/>
    </w:rPr>
  </w:style>
  <w:style w:type="paragraph" w:customStyle="1" w:styleId="content">
    <w:name w:val="content"/>
    <w:basedOn w:val="a"/>
    <w:rsid w:val="00F328C0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aff5">
    <w:name w:val="Текстовой абзац"/>
    <w:basedOn w:val="a"/>
    <w:rsid w:val="00F328C0"/>
    <w:pPr>
      <w:spacing w:after="0" w:line="240" w:lineRule="auto"/>
      <w:ind w:firstLine="284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ff6">
    <w:name w:val="Знак"/>
    <w:basedOn w:val="a"/>
    <w:rsid w:val="00F328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b">
    <w:name w:val="Знак Знак Знак Знак Знак Знак Знак1"/>
    <w:basedOn w:val="a"/>
    <w:rsid w:val="00F328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rsid w:val="00F328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F328C0"/>
    <w:pPr>
      <w:spacing w:after="0" w:line="240" w:lineRule="auto"/>
      <w:ind w:firstLine="284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5">
    <w:name w:val="Знак5"/>
    <w:basedOn w:val="a"/>
    <w:rsid w:val="00F328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F328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27">
    <w:name w:val="Style27"/>
    <w:basedOn w:val="a"/>
    <w:rsid w:val="00F328C0"/>
    <w:pPr>
      <w:widowControl w:val="0"/>
      <w:autoSpaceDE w:val="0"/>
      <w:autoSpaceDN w:val="0"/>
      <w:adjustRightInd w:val="0"/>
      <w:spacing w:after="0" w:line="278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F328C0"/>
    <w:rPr>
      <w:rFonts w:ascii="Times New Roman" w:hAnsi="Times New Roman" w:cs="Times New Roman"/>
      <w:sz w:val="22"/>
      <w:szCs w:val="22"/>
    </w:rPr>
  </w:style>
  <w:style w:type="character" w:customStyle="1" w:styleId="aff8">
    <w:name w:val="Основной текст_"/>
    <w:basedOn w:val="a0"/>
    <w:link w:val="42"/>
    <w:locked/>
    <w:rsid w:val="00F328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8"/>
    <w:rsid w:val="00F328C0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paragraph" w:customStyle="1" w:styleId="240">
    <w:name w:val="Основной текст с отступом 24"/>
    <w:basedOn w:val="a"/>
    <w:rsid w:val="00F328C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DB30-5E49-4576-A067-8517B300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user</cp:lastModifiedBy>
  <cp:revision>10</cp:revision>
  <cp:lastPrinted>2022-07-05T09:42:00Z</cp:lastPrinted>
  <dcterms:created xsi:type="dcterms:W3CDTF">2022-07-05T09:19:00Z</dcterms:created>
  <dcterms:modified xsi:type="dcterms:W3CDTF">2022-07-05T09:55:00Z</dcterms:modified>
</cp:coreProperties>
</file>